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D899" w14:textId="77777777" w:rsidR="001B3C2F" w:rsidRDefault="001B3C2F" w:rsidP="001B3C2F">
      <w:pPr>
        <w:jc w:val="center"/>
        <w:rPr>
          <w:rFonts w:ascii="Univers 45 Light" w:hAnsi="Univers 45 Light"/>
          <w:b/>
          <w:sz w:val="56"/>
          <w:szCs w:val="56"/>
        </w:rPr>
      </w:pPr>
      <w:bookmarkStart w:id="0" w:name="_Toc84668978"/>
      <w:bookmarkStart w:id="1" w:name="_Toc84733197"/>
      <w:bookmarkStart w:id="2" w:name="_Toc141239683"/>
      <w:bookmarkStart w:id="3" w:name="_Toc141239682"/>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w:t>
      </w:r>
      <w:r>
        <w:rPr>
          <w:rFonts w:ascii="Univers 45 Light" w:hAnsi="Univers 45 Light"/>
          <w:b/>
          <w:sz w:val="56"/>
          <w:szCs w:val="56"/>
        </w:rPr>
        <w:t>veterinaire toepassingen</w:t>
      </w:r>
      <w:r w:rsidRPr="00B677F1">
        <w:rPr>
          <w:rFonts w:ascii="Univers 45 Light" w:hAnsi="Univers 45 Light"/>
          <w:b/>
          <w:sz w:val="56"/>
          <w:szCs w:val="56"/>
        </w:rPr>
        <w:t xml:space="preserve"> </w:t>
      </w:r>
      <w:bookmarkEnd w:id="3"/>
      <w:r w:rsidRPr="004D38AA">
        <w:rPr>
          <w:rFonts w:ascii="Univers 45 Light" w:hAnsi="Univers 45 Light"/>
          <w:b/>
          <w:sz w:val="56"/>
          <w:szCs w:val="56"/>
        </w:rPr>
        <w:t>gentherapeutica</w:t>
      </w:r>
    </w:p>
    <w:p w14:paraId="55483588" w14:textId="77777777" w:rsidR="001B3C2F" w:rsidRDefault="001B3C2F" w:rsidP="001B3C2F">
      <w:pPr>
        <w:jc w:val="center"/>
        <w:rPr>
          <w:rFonts w:ascii="Univers 45 Light" w:hAnsi="Univers 45 Light"/>
          <w:b/>
          <w:sz w:val="56"/>
          <w:szCs w:val="56"/>
        </w:rPr>
      </w:pPr>
      <w:r>
        <w:rPr>
          <w:rFonts w:ascii="Univers 45 Light" w:hAnsi="Univers 45 Light"/>
          <w:b/>
          <w:sz w:val="56"/>
          <w:szCs w:val="56"/>
        </w:rPr>
        <w:t>-</w:t>
      </w:r>
    </w:p>
    <w:p w14:paraId="4E3A74FA" w14:textId="77777777" w:rsidR="008037F5" w:rsidRPr="00974755" w:rsidRDefault="008037F5" w:rsidP="008037F5">
      <w:pPr>
        <w:jc w:val="center"/>
        <w:rPr>
          <w:i/>
        </w:rPr>
      </w:pPr>
      <w:r>
        <w:rPr>
          <w:rFonts w:ascii="Univers 45 Light" w:hAnsi="Univers 45 Light"/>
          <w:b/>
          <w:i/>
          <w:sz w:val="56"/>
          <w:szCs w:val="56"/>
        </w:rPr>
        <w:t>Bacteriën</w:t>
      </w:r>
    </w:p>
    <w:p w14:paraId="33A67B1B" w14:textId="77777777" w:rsidR="001B3C2F" w:rsidRPr="00B677F1" w:rsidRDefault="001B3C2F" w:rsidP="001B3C2F"/>
    <w:p w14:paraId="14CD7DF3" w14:textId="77777777" w:rsidR="001B3C2F" w:rsidRPr="00B677F1" w:rsidRDefault="001B3C2F" w:rsidP="001B3C2F"/>
    <w:p w14:paraId="2A657D2A" w14:textId="77777777" w:rsidR="001B3C2F" w:rsidRPr="00B677F1" w:rsidRDefault="001B3C2F" w:rsidP="001B3C2F"/>
    <w:p w14:paraId="127F7C58" w14:textId="77777777" w:rsidR="001B3C2F" w:rsidRPr="00B677F1" w:rsidRDefault="001B3C2F" w:rsidP="001B3C2F"/>
    <w:p w14:paraId="3FD1E568" w14:textId="77777777" w:rsidR="00741253" w:rsidRPr="00B677F1" w:rsidRDefault="005D08B2" w:rsidP="00741253">
      <w:pPr>
        <w:jc w:val="center"/>
        <w:rPr>
          <w:rFonts w:ascii="Univers" w:hAnsi="Univers"/>
          <w:b/>
          <w:sz w:val="40"/>
        </w:rPr>
      </w:pPr>
      <w:r>
        <w:rPr>
          <w:rFonts w:ascii="Univers" w:hAnsi="Univers"/>
          <w:b/>
          <w:sz w:val="40"/>
        </w:rPr>
        <w:t>Nov</w:t>
      </w:r>
      <w:r w:rsidR="00741253">
        <w:rPr>
          <w:rFonts w:ascii="Univers" w:hAnsi="Univers"/>
          <w:b/>
          <w:sz w:val="40"/>
        </w:rPr>
        <w:t>ember 2017</w:t>
      </w:r>
    </w:p>
    <w:p w14:paraId="725A8B6A" w14:textId="77777777" w:rsidR="006037FD" w:rsidRPr="00B677F1" w:rsidRDefault="007C141F" w:rsidP="00BF6A87">
      <w:pPr>
        <w:rPr>
          <w:rFonts w:ascii="Tahoma" w:hAnsi="Tahoma"/>
        </w:rPr>
      </w:pPr>
      <w:r w:rsidRPr="00621C6C">
        <w:rPr>
          <w:rFonts w:ascii="Univers 45 Light" w:hAnsi="Univers 45 Light"/>
          <w:b/>
          <w:bCs/>
          <w:sz w:val="32"/>
          <w:szCs w:val="32"/>
        </w:rPr>
        <w:t xml:space="preserve"> </w:t>
      </w:r>
      <w:r w:rsidRPr="00B677F1">
        <w:rPr>
          <w:rFonts w:ascii="Univers 45 Light" w:hAnsi="Univers 45 Light"/>
          <w:b/>
          <w:bCs/>
          <w:sz w:val="32"/>
          <w:szCs w:val="32"/>
        </w:rPr>
        <w:t xml:space="preserve">  </w:t>
      </w:r>
      <w:r w:rsidR="004D38AA">
        <w:rPr>
          <w:rFonts w:ascii="Univers 45 Light" w:hAnsi="Univers 45 Light"/>
          <w:b/>
          <w:bCs/>
          <w:sz w:val="32"/>
          <w:szCs w:val="32"/>
        </w:rPr>
        <w:br w:type="page"/>
      </w:r>
      <w:bookmarkEnd w:id="0"/>
      <w:bookmarkEnd w:id="1"/>
      <w:bookmarkEnd w:id="2"/>
    </w:p>
    <w:p w14:paraId="16A34A09"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115BFDB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1121CD32"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14:paraId="58C9BDF8" w14:textId="77777777" w:rsidR="0014502E" w:rsidRDefault="0014502E" w:rsidP="00803E79">
      <w:pPr>
        <w:pStyle w:val="Titel"/>
        <w:jc w:val="left"/>
      </w:pPr>
      <w:r>
        <w:rPr>
          <w:rFonts w:ascii="Tahoma" w:hAnsi="Tahoma"/>
          <w:i/>
          <w:color w:val="000000"/>
          <w:sz w:val="20"/>
        </w:rPr>
        <w:br w:type="page"/>
      </w:r>
      <w:bookmarkStart w:id="4" w:name="_Toc74641176"/>
    </w:p>
    <w:p w14:paraId="4E89C5E2" w14:textId="77777777" w:rsidR="0014502E" w:rsidRDefault="0014502E" w:rsidP="00803E79">
      <w:pPr>
        <w:pStyle w:val="Berichtkop"/>
        <w:pBdr>
          <w:top w:val="none" w:sz="0" w:space="0" w:color="auto"/>
          <w:left w:val="none" w:sz="0" w:space="0" w:color="auto"/>
          <w:bottom w:val="none" w:sz="0" w:space="0" w:color="auto"/>
          <w:right w:val="none" w:sz="0" w:space="0" w:color="auto"/>
        </w:pBdr>
        <w:jc w:val="center"/>
      </w:pPr>
    </w:p>
    <w:p w14:paraId="1679536F" w14:textId="77777777" w:rsidR="0014502E" w:rsidRPr="00590D6C" w:rsidRDefault="0014502E" w:rsidP="00803E79">
      <w:pPr>
        <w:pStyle w:val="Berichtkop"/>
        <w:pBdr>
          <w:top w:val="none" w:sz="0" w:space="0" w:color="auto"/>
          <w:left w:val="none" w:sz="0" w:space="0" w:color="auto"/>
          <w:bottom w:val="none" w:sz="0" w:space="0" w:color="auto"/>
          <w:right w:val="none" w:sz="0" w:space="0" w:color="auto"/>
        </w:pBdr>
        <w:jc w:val="center"/>
        <w:rPr>
          <w:b/>
        </w:rPr>
      </w:pPr>
      <w:r w:rsidRPr="00590D6C">
        <w:rPr>
          <w:b/>
        </w:rPr>
        <w:t>INHOUDSOPGAVE</w:t>
      </w:r>
    </w:p>
    <w:p w14:paraId="4782851E" w14:textId="77777777" w:rsidR="0014502E" w:rsidRDefault="0014502E" w:rsidP="00803E79">
      <w:pPr>
        <w:pStyle w:val="Berichtkop"/>
        <w:pBdr>
          <w:top w:val="none" w:sz="0" w:space="0" w:color="auto"/>
          <w:left w:val="none" w:sz="0" w:space="0" w:color="auto"/>
          <w:bottom w:val="none" w:sz="0" w:space="0" w:color="auto"/>
          <w:right w:val="none" w:sz="0" w:space="0" w:color="auto"/>
        </w:pBdr>
        <w:jc w:val="center"/>
      </w:pPr>
    </w:p>
    <w:p w14:paraId="7539A7C9" w14:textId="77777777" w:rsidR="00FD66F2" w:rsidRPr="00FD1952" w:rsidRDefault="00590D6C">
      <w:pPr>
        <w:pStyle w:val="Inhopg1"/>
        <w:tabs>
          <w:tab w:val="right" w:leader="dot" w:pos="9016"/>
        </w:tabs>
        <w:rPr>
          <w:rFonts w:ascii="Calibri" w:hAnsi="Calibri"/>
          <w:b w:val="0"/>
          <w:bCs w:val="0"/>
          <w:caps w:val="0"/>
          <w:noProof/>
          <w:sz w:val="22"/>
          <w:szCs w:val="22"/>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sidR="00FD66F2">
        <w:rPr>
          <w:noProof/>
        </w:rPr>
        <w:t>Bioveiligheidsaspecten</w:t>
      </w:r>
      <w:r w:rsidR="00FD66F2">
        <w:rPr>
          <w:noProof/>
        </w:rPr>
        <w:tab/>
      </w:r>
      <w:r w:rsidR="00FD66F2">
        <w:rPr>
          <w:noProof/>
        </w:rPr>
        <w:fldChar w:fldCharType="begin"/>
      </w:r>
      <w:r w:rsidR="00FD66F2">
        <w:rPr>
          <w:noProof/>
        </w:rPr>
        <w:instrText xml:space="preserve"> PAGEREF _Toc414047838 \h </w:instrText>
      </w:r>
      <w:r w:rsidR="00FD66F2">
        <w:rPr>
          <w:noProof/>
        </w:rPr>
      </w:r>
      <w:r w:rsidR="00FD66F2">
        <w:rPr>
          <w:noProof/>
        </w:rPr>
        <w:fldChar w:fldCharType="separate"/>
      </w:r>
      <w:r w:rsidR="00170462">
        <w:rPr>
          <w:noProof/>
        </w:rPr>
        <w:t>4</w:t>
      </w:r>
      <w:r w:rsidR="00FD66F2">
        <w:rPr>
          <w:noProof/>
        </w:rPr>
        <w:fldChar w:fldCharType="end"/>
      </w:r>
    </w:p>
    <w:p w14:paraId="3FE6CCB2" w14:textId="77777777" w:rsidR="00FD66F2" w:rsidRPr="00FD1952" w:rsidRDefault="00FD66F2">
      <w:pPr>
        <w:pStyle w:val="Inhopg2"/>
        <w:tabs>
          <w:tab w:val="right" w:leader="dot" w:pos="9016"/>
        </w:tabs>
        <w:rPr>
          <w:rFonts w:ascii="Calibri" w:hAnsi="Calibri"/>
          <w:smallCaps w:val="0"/>
          <w:noProof/>
          <w:sz w:val="22"/>
          <w:szCs w:val="22"/>
        </w:rPr>
      </w:pPr>
      <w:r>
        <w:rPr>
          <w:noProof/>
        </w:rPr>
        <w:t>1. Algemene gegevens aanvraag</w:t>
      </w:r>
      <w:r>
        <w:rPr>
          <w:noProof/>
        </w:rPr>
        <w:tab/>
      </w:r>
      <w:r>
        <w:rPr>
          <w:noProof/>
        </w:rPr>
        <w:fldChar w:fldCharType="begin"/>
      </w:r>
      <w:r>
        <w:rPr>
          <w:noProof/>
        </w:rPr>
        <w:instrText xml:space="preserve"> PAGEREF _Toc414047839 \h </w:instrText>
      </w:r>
      <w:r>
        <w:rPr>
          <w:noProof/>
        </w:rPr>
      </w:r>
      <w:r>
        <w:rPr>
          <w:noProof/>
        </w:rPr>
        <w:fldChar w:fldCharType="separate"/>
      </w:r>
      <w:r w:rsidR="00170462">
        <w:rPr>
          <w:noProof/>
        </w:rPr>
        <w:t>5</w:t>
      </w:r>
      <w:r>
        <w:rPr>
          <w:noProof/>
        </w:rPr>
        <w:fldChar w:fldCharType="end"/>
      </w:r>
    </w:p>
    <w:p w14:paraId="14479A1D" w14:textId="77777777" w:rsidR="00FD66F2" w:rsidRPr="00FD1952" w:rsidRDefault="00FD66F2">
      <w:pPr>
        <w:pStyle w:val="Inhopg3"/>
        <w:tabs>
          <w:tab w:val="right" w:leader="dot" w:pos="9016"/>
        </w:tabs>
        <w:rPr>
          <w:rFonts w:ascii="Calibri" w:hAnsi="Calibri"/>
          <w:i w:val="0"/>
          <w:iCs w:val="0"/>
          <w:noProof/>
          <w:sz w:val="22"/>
          <w:szCs w:val="22"/>
        </w:rPr>
      </w:pPr>
      <w:r>
        <w:rPr>
          <w:noProof/>
        </w:rPr>
        <w:t>Algemene gegevens</w:t>
      </w:r>
      <w:r>
        <w:rPr>
          <w:noProof/>
        </w:rPr>
        <w:tab/>
      </w:r>
      <w:r>
        <w:rPr>
          <w:noProof/>
        </w:rPr>
        <w:fldChar w:fldCharType="begin"/>
      </w:r>
      <w:r>
        <w:rPr>
          <w:noProof/>
        </w:rPr>
        <w:instrText xml:space="preserve"> PAGEREF _Toc414047840 \h </w:instrText>
      </w:r>
      <w:r>
        <w:rPr>
          <w:noProof/>
        </w:rPr>
      </w:r>
      <w:r>
        <w:rPr>
          <w:noProof/>
        </w:rPr>
        <w:fldChar w:fldCharType="separate"/>
      </w:r>
      <w:r w:rsidR="00170462">
        <w:rPr>
          <w:noProof/>
        </w:rPr>
        <w:t>5</w:t>
      </w:r>
      <w:r>
        <w:rPr>
          <w:noProof/>
        </w:rPr>
        <w:fldChar w:fldCharType="end"/>
      </w:r>
    </w:p>
    <w:p w14:paraId="19F00F06" w14:textId="77777777" w:rsidR="00FD66F2" w:rsidRPr="00FD1952" w:rsidRDefault="00FD66F2">
      <w:pPr>
        <w:pStyle w:val="Inhopg3"/>
        <w:tabs>
          <w:tab w:val="right" w:leader="dot" w:pos="9016"/>
        </w:tabs>
        <w:rPr>
          <w:rFonts w:ascii="Calibri" w:hAnsi="Calibri"/>
          <w:i w:val="0"/>
          <w:iCs w:val="0"/>
          <w:noProof/>
          <w:sz w:val="22"/>
          <w:szCs w:val="22"/>
        </w:rPr>
      </w:pPr>
      <w:r>
        <w:rPr>
          <w:noProof/>
        </w:rPr>
        <w:t>Vergunningaanvrager</w:t>
      </w:r>
      <w:r>
        <w:rPr>
          <w:noProof/>
        </w:rPr>
        <w:tab/>
      </w:r>
      <w:r>
        <w:rPr>
          <w:noProof/>
        </w:rPr>
        <w:fldChar w:fldCharType="begin"/>
      </w:r>
      <w:r>
        <w:rPr>
          <w:noProof/>
        </w:rPr>
        <w:instrText xml:space="preserve"> PAGEREF _Toc414047841 \h </w:instrText>
      </w:r>
      <w:r>
        <w:rPr>
          <w:noProof/>
        </w:rPr>
      </w:r>
      <w:r>
        <w:rPr>
          <w:noProof/>
        </w:rPr>
        <w:fldChar w:fldCharType="separate"/>
      </w:r>
      <w:r w:rsidR="00170462">
        <w:rPr>
          <w:noProof/>
        </w:rPr>
        <w:t>6</w:t>
      </w:r>
      <w:r>
        <w:rPr>
          <w:noProof/>
        </w:rPr>
        <w:fldChar w:fldCharType="end"/>
      </w:r>
    </w:p>
    <w:p w14:paraId="297D0D68" w14:textId="77777777" w:rsidR="00FD66F2" w:rsidRPr="00FD1952" w:rsidRDefault="00FD66F2">
      <w:pPr>
        <w:pStyle w:val="Inhopg2"/>
        <w:tabs>
          <w:tab w:val="right" w:leader="dot" w:pos="9016"/>
        </w:tabs>
        <w:rPr>
          <w:rFonts w:ascii="Calibri" w:hAnsi="Calibri"/>
          <w:smallCaps w:val="0"/>
          <w:noProof/>
          <w:sz w:val="22"/>
          <w:szCs w:val="22"/>
        </w:rPr>
      </w:pPr>
      <w:r w:rsidRPr="009C697A">
        <w:rPr>
          <w:bCs/>
          <w:noProof/>
        </w:rPr>
        <w:t>2. Constructie en samenstelling van het GGO</w:t>
      </w:r>
      <w:r>
        <w:rPr>
          <w:noProof/>
        </w:rPr>
        <w:tab/>
      </w:r>
      <w:r>
        <w:rPr>
          <w:noProof/>
        </w:rPr>
        <w:fldChar w:fldCharType="begin"/>
      </w:r>
      <w:r>
        <w:rPr>
          <w:noProof/>
        </w:rPr>
        <w:instrText xml:space="preserve"> PAGEREF _Toc414047842 \h </w:instrText>
      </w:r>
      <w:r>
        <w:rPr>
          <w:noProof/>
        </w:rPr>
      </w:r>
      <w:r>
        <w:rPr>
          <w:noProof/>
        </w:rPr>
        <w:fldChar w:fldCharType="separate"/>
      </w:r>
      <w:r w:rsidR="00170462">
        <w:rPr>
          <w:noProof/>
        </w:rPr>
        <w:t>7</w:t>
      </w:r>
      <w:r>
        <w:rPr>
          <w:noProof/>
        </w:rPr>
        <w:fldChar w:fldCharType="end"/>
      </w:r>
    </w:p>
    <w:p w14:paraId="3D781969" w14:textId="77777777" w:rsidR="00FD66F2" w:rsidRPr="00FD1952" w:rsidRDefault="00FD66F2">
      <w:pPr>
        <w:pStyle w:val="Inhopg3"/>
        <w:tabs>
          <w:tab w:val="right" w:leader="dot" w:pos="9016"/>
        </w:tabs>
        <w:rPr>
          <w:rFonts w:ascii="Calibri" w:hAnsi="Calibri"/>
          <w:i w:val="0"/>
          <w:iCs w:val="0"/>
          <w:noProof/>
          <w:sz w:val="22"/>
          <w:szCs w:val="22"/>
        </w:rPr>
      </w:pPr>
      <w:r>
        <w:rPr>
          <w:noProof/>
        </w:rPr>
        <w:t>Bacteriestam waarvan het genetisch gemodificeerde organisme is afgeleid</w:t>
      </w:r>
      <w:r>
        <w:rPr>
          <w:noProof/>
        </w:rPr>
        <w:tab/>
      </w:r>
      <w:r>
        <w:rPr>
          <w:noProof/>
        </w:rPr>
        <w:fldChar w:fldCharType="begin"/>
      </w:r>
      <w:r>
        <w:rPr>
          <w:noProof/>
        </w:rPr>
        <w:instrText xml:space="preserve"> PAGEREF _Toc414047843 \h </w:instrText>
      </w:r>
      <w:r>
        <w:rPr>
          <w:noProof/>
        </w:rPr>
      </w:r>
      <w:r>
        <w:rPr>
          <w:noProof/>
        </w:rPr>
        <w:fldChar w:fldCharType="separate"/>
      </w:r>
      <w:r w:rsidR="00170462">
        <w:rPr>
          <w:noProof/>
        </w:rPr>
        <w:t>7</w:t>
      </w:r>
      <w:r>
        <w:rPr>
          <w:noProof/>
        </w:rPr>
        <w:fldChar w:fldCharType="end"/>
      </w:r>
    </w:p>
    <w:p w14:paraId="4373A7B0" w14:textId="77777777" w:rsidR="00FD66F2" w:rsidRPr="00FD1952" w:rsidRDefault="00FD66F2">
      <w:pPr>
        <w:pStyle w:val="Inhopg3"/>
        <w:tabs>
          <w:tab w:val="right" w:leader="dot" w:pos="9016"/>
        </w:tabs>
        <w:rPr>
          <w:rFonts w:ascii="Calibri" w:hAnsi="Calibri"/>
          <w:i w:val="0"/>
          <w:iCs w:val="0"/>
          <w:noProof/>
          <w:sz w:val="22"/>
          <w:szCs w:val="22"/>
        </w:rPr>
      </w:pPr>
      <w:r>
        <w:rPr>
          <w:noProof/>
        </w:rPr>
        <w:t>De genetisch gemodificeerde bacterie</w:t>
      </w:r>
      <w:r>
        <w:rPr>
          <w:noProof/>
        </w:rPr>
        <w:tab/>
      </w:r>
      <w:r>
        <w:rPr>
          <w:noProof/>
        </w:rPr>
        <w:fldChar w:fldCharType="begin"/>
      </w:r>
      <w:r>
        <w:rPr>
          <w:noProof/>
        </w:rPr>
        <w:instrText xml:space="preserve"> PAGEREF _Toc414047844 \h </w:instrText>
      </w:r>
      <w:r>
        <w:rPr>
          <w:noProof/>
        </w:rPr>
      </w:r>
      <w:r>
        <w:rPr>
          <w:noProof/>
        </w:rPr>
        <w:fldChar w:fldCharType="separate"/>
      </w:r>
      <w:r w:rsidR="00170462">
        <w:rPr>
          <w:noProof/>
        </w:rPr>
        <w:t>8</w:t>
      </w:r>
      <w:r>
        <w:rPr>
          <w:noProof/>
        </w:rPr>
        <w:fldChar w:fldCharType="end"/>
      </w:r>
    </w:p>
    <w:p w14:paraId="46F4DCE9" w14:textId="77777777" w:rsidR="00FD66F2" w:rsidRPr="00FD1952" w:rsidRDefault="00FD66F2">
      <w:pPr>
        <w:pStyle w:val="Inhopg2"/>
        <w:tabs>
          <w:tab w:val="right" w:leader="dot" w:pos="9016"/>
        </w:tabs>
        <w:rPr>
          <w:rFonts w:ascii="Calibri" w:hAnsi="Calibri"/>
          <w:smallCaps w:val="0"/>
          <w:noProof/>
          <w:sz w:val="22"/>
          <w:szCs w:val="22"/>
        </w:rPr>
      </w:pPr>
      <w:r w:rsidRPr="009C697A">
        <w:rPr>
          <w:bCs/>
          <w:noProof/>
        </w:rPr>
        <w:t>3. Productie van het GGO</w:t>
      </w:r>
      <w:r>
        <w:rPr>
          <w:noProof/>
        </w:rPr>
        <w:tab/>
      </w:r>
      <w:r>
        <w:rPr>
          <w:noProof/>
        </w:rPr>
        <w:fldChar w:fldCharType="begin"/>
      </w:r>
      <w:r>
        <w:rPr>
          <w:noProof/>
        </w:rPr>
        <w:instrText xml:space="preserve"> PAGEREF _Toc414047845 \h </w:instrText>
      </w:r>
      <w:r>
        <w:rPr>
          <w:noProof/>
        </w:rPr>
      </w:r>
      <w:r>
        <w:rPr>
          <w:noProof/>
        </w:rPr>
        <w:fldChar w:fldCharType="separate"/>
      </w:r>
      <w:r w:rsidR="00170462">
        <w:rPr>
          <w:noProof/>
        </w:rPr>
        <w:t>10</w:t>
      </w:r>
      <w:r>
        <w:rPr>
          <w:noProof/>
        </w:rPr>
        <w:fldChar w:fldCharType="end"/>
      </w:r>
    </w:p>
    <w:p w14:paraId="3ACBA58B" w14:textId="77777777" w:rsidR="00FD66F2" w:rsidRPr="00FD1952" w:rsidRDefault="00FD66F2">
      <w:pPr>
        <w:pStyle w:val="Inhopg2"/>
        <w:tabs>
          <w:tab w:val="right" w:leader="dot" w:pos="9016"/>
        </w:tabs>
        <w:rPr>
          <w:rFonts w:ascii="Calibri" w:hAnsi="Calibri"/>
          <w:smallCaps w:val="0"/>
          <w:noProof/>
          <w:sz w:val="22"/>
          <w:szCs w:val="22"/>
        </w:rPr>
      </w:pPr>
      <w:r w:rsidRPr="009C697A">
        <w:rPr>
          <w:bCs/>
          <w:noProof/>
        </w:rPr>
        <w:t>4. Beschrijving van het onderzoek</w:t>
      </w:r>
      <w:r>
        <w:rPr>
          <w:noProof/>
        </w:rPr>
        <w:tab/>
      </w:r>
      <w:r>
        <w:rPr>
          <w:noProof/>
        </w:rPr>
        <w:fldChar w:fldCharType="begin"/>
      </w:r>
      <w:r>
        <w:rPr>
          <w:noProof/>
        </w:rPr>
        <w:instrText xml:space="preserve"> PAGEREF _Toc414047846 \h </w:instrText>
      </w:r>
      <w:r>
        <w:rPr>
          <w:noProof/>
        </w:rPr>
      </w:r>
      <w:r>
        <w:rPr>
          <w:noProof/>
        </w:rPr>
        <w:fldChar w:fldCharType="separate"/>
      </w:r>
      <w:r w:rsidR="00170462">
        <w:rPr>
          <w:noProof/>
        </w:rPr>
        <w:t>11</w:t>
      </w:r>
      <w:r>
        <w:rPr>
          <w:noProof/>
        </w:rPr>
        <w:fldChar w:fldCharType="end"/>
      </w:r>
    </w:p>
    <w:p w14:paraId="319AA99A" w14:textId="77777777" w:rsidR="00FD66F2" w:rsidRPr="00FD1952" w:rsidRDefault="00FD66F2">
      <w:pPr>
        <w:pStyle w:val="Inhopg3"/>
        <w:tabs>
          <w:tab w:val="right" w:leader="dot" w:pos="9016"/>
        </w:tabs>
        <w:rPr>
          <w:rFonts w:ascii="Calibri" w:hAnsi="Calibri"/>
          <w:i w:val="0"/>
          <w:iCs w:val="0"/>
          <w:noProof/>
          <w:sz w:val="22"/>
          <w:szCs w:val="22"/>
        </w:rPr>
      </w:pPr>
      <w:r>
        <w:rPr>
          <w:noProof/>
        </w:rPr>
        <w:t>Toediening aan proefdieren</w:t>
      </w:r>
      <w:r>
        <w:rPr>
          <w:noProof/>
        </w:rPr>
        <w:tab/>
      </w:r>
      <w:r>
        <w:rPr>
          <w:noProof/>
        </w:rPr>
        <w:fldChar w:fldCharType="begin"/>
      </w:r>
      <w:r>
        <w:rPr>
          <w:noProof/>
        </w:rPr>
        <w:instrText xml:space="preserve"> PAGEREF _Toc414047847 \h </w:instrText>
      </w:r>
      <w:r>
        <w:rPr>
          <w:noProof/>
        </w:rPr>
      </w:r>
      <w:r>
        <w:rPr>
          <w:noProof/>
        </w:rPr>
        <w:fldChar w:fldCharType="separate"/>
      </w:r>
      <w:r w:rsidR="00170462">
        <w:rPr>
          <w:noProof/>
        </w:rPr>
        <w:t>11</w:t>
      </w:r>
      <w:r>
        <w:rPr>
          <w:noProof/>
        </w:rPr>
        <w:fldChar w:fldCharType="end"/>
      </w:r>
    </w:p>
    <w:p w14:paraId="15694633" w14:textId="77777777" w:rsidR="00FD66F2" w:rsidRPr="00FD1952" w:rsidRDefault="00FD66F2">
      <w:pPr>
        <w:pStyle w:val="Inhopg3"/>
        <w:tabs>
          <w:tab w:val="right" w:leader="dot" w:pos="9016"/>
        </w:tabs>
        <w:rPr>
          <w:rFonts w:ascii="Calibri" w:hAnsi="Calibri"/>
          <w:i w:val="0"/>
          <w:iCs w:val="0"/>
          <w:noProof/>
          <w:sz w:val="22"/>
          <w:szCs w:val="22"/>
        </w:rPr>
      </w:pPr>
      <w:r>
        <w:rPr>
          <w:noProof/>
        </w:rPr>
        <w:t>Bemonstering</w:t>
      </w:r>
      <w:r>
        <w:rPr>
          <w:noProof/>
        </w:rPr>
        <w:tab/>
      </w:r>
      <w:r>
        <w:rPr>
          <w:noProof/>
        </w:rPr>
        <w:fldChar w:fldCharType="begin"/>
      </w:r>
      <w:r>
        <w:rPr>
          <w:noProof/>
        </w:rPr>
        <w:instrText xml:space="preserve"> PAGEREF _Toc414047848 \h </w:instrText>
      </w:r>
      <w:r>
        <w:rPr>
          <w:noProof/>
        </w:rPr>
      </w:r>
      <w:r>
        <w:rPr>
          <w:noProof/>
        </w:rPr>
        <w:fldChar w:fldCharType="separate"/>
      </w:r>
      <w:r w:rsidR="00170462">
        <w:rPr>
          <w:noProof/>
        </w:rPr>
        <w:t>11</w:t>
      </w:r>
      <w:r>
        <w:rPr>
          <w:noProof/>
        </w:rPr>
        <w:fldChar w:fldCharType="end"/>
      </w:r>
    </w:p>
    <w:p w14:paraId="02B6D06C" w14:textId="77777777" w:rsidR="00FD66F2" w:rsidRPr="00FD1952" w:rsidRDefault="00FD66F2">
      <w:pPr>
        <w:pStyle w:val="Inhopg3"/>
        <w:tabs>
          <w:tab w:val="right" w:leader="dot" w:pos="9016"/>
        </w:tabs>
        <w:rPr>
          <w:rFonts w:ascii="Calibri" w:hAnsi="Calibri"/>
          <w:i w:val="0"/>
          <w:iCs w:val="0"/>
          <w:noProof/>
          <w:sz w:val="22"/>
          <w:szCs w:val="22"/>
        </w:rPr>
      </w:pPr>
      <w:r>
        <w:rPr>
          <w:noProof/>
        </w:rPr>
        <w:t>Afvalverwerking</w:t>
      </w:r>
      <w:r>
        <w:rPr>
          <w:noProof/>
        </w:rPr>
        <w:tab/>
      </w:r>
      <w:r>
        <w:rPr>
          <w:noProof/>
        </w:rPr>
        <w:fldChar w:fldCharType="begin"/>
      </w:r>
      <w:r>
        <w:rPr>
          <w:noProof/>
        </w:rPr>
        <w:instrText xml:space="preserve"> PAGEREF _Toc414047849 \h </w:instrText>
      </w:r>
      <w:r>
        <w:rPr>
          <w:noProof/>
        </w:rPr>
      </w:r>
      <w:r>
        <w:rPr>
          <w:noProof/>
        </w:rPr>
        <w:fldChar w:fldCharType="separate"/>
      </w:r>
      <w:r w:rsidR="00170462">
        <w:rPr>
          <w:noProof/>
        </w:rPr>
        <w:t>12</w:t>
      </w:r>
      <w:r>
        <w:rPr>
          <w:noProof/>
        </w:rPr>
        <w:fldChar w:fldCharType="end"/>
      </w:r>
    </w:p>
    <w:p w14:paraId="3A66740F" w14:textId="77777777" w:rsidR="00FD66F2" w:rsidRPr="00FD1952" w:rsidRDefault="00FD66F2">
      <w:pPr>
        <w:pStyle w:val="Inhopg2"/>
        <w:tabs>
          <w:tab w:val="right" w:leader="dot" w:pos="9016"/>
        </w:tabs>
        <w:rPr>
          <w:rFonts w:ascii="Calibri" w:hAnsi="Calibri"/>
          <w:smallCaps w:val="0"/>
          <w:noProof/>
          <w:sz w:val="22"/>
          <w:szCs w:val="22"/>
        </w:rPr>
      </w:pPr>
      <w:r w:rsidRPr="009C697A">
        <w:rPr>
          <w:bCs/>
          <w:noProof/>
        </w:rPr>
        <w:t>5. Milieurisicobeoordeling</w:t>
      </w:r>
      <w:r>
        <w:rPr>
          <w:noProof/>
        </w:rPr>
        <w:tab/>
      </w:r>
      <w:r>
        <w:rPr>
          <w:noProof/>
        </w:rPr>
        <w:fldChar w:fldCharType="begin"/>
      </w:r>
      <w:r>
        <w:rPr>
          <w:noProof/>
        </w:rPr>
        <w:instrText xml:space="preserve"> PAGEREF _Toc414047850 \h </w:instrText>
      </w:r>
      <w:r>
        <w:rPr>
          <w:noProof/>
        </w:rPr>
      </w:r>
      <w:r>
        <w:rPr>
          <w:noProof/>
        </w:rPr>
        <w:fldChar w:fldCharType="separate"/>
      </w:r>
      <w:r w:rsidR="00170462">
        <w:rPr>
          <w:noProof/>
        </w:rPr>
        <w:t>13</w:t>
      </w:r>
      <w:r>
        <w:rPr>
          <w:noProof/>
        </w:rPr>
        <w:fldChar w:fldCharType="end"/>
      </w:r>
    </w:p>
    <w:p w14:paraId="077F3F78" w14:textId="77777777" w:rsidR="00FD66F2" w:rsidRPr="00FD1952" w:rsidRDefault="00FD66F2">
      <w:pPr>
        <w:pStyle w:val="Inhopg3"/>
        <w:tabs>
          <w:tab w:val="right" w:leader="dot" w:pos="9016"/>
        </w:tabs>
        <w:rPr>
          <w:rFonts w:ascii="Calibri" w:hAnsi="Calibri"/>
          <w:i w:val="0"/>
          <w:iCs w:val="0"/>
          <w:noProof/>
          <w:sz w:val="22"/>
          <w:szCs w:val="22"/>
        </w:rPr>
      </w:pPr>
      <w:r>
        <w:rPr>
          <w:noProof/>
        </w:rPr>
        <w:t>Milieugerelateerde gegevens afkomstig uit eerdere experimenten</w:t>
      </w:r>
      <w:r>
        <w:rPr>
          <w:noProof/>
        </w:rPr>
        <w:tab/>
      </w:r>
      <w:r>
        <w:rPr>
          <w:noProof/>
        </w:rPr>
        <w:fldChar w:fldCharType="begin"/>
      </w:r>
      <w:r>
        <w:rPr>
          <w:noProof/>
        </w:rPr>
        <w:instrText xml:space="preserve"> PAGEREF _Toc414047851 \h </w:instrText>
      </w:r>
      <w:r>
        <w:rPr>
          <w:noProof/>
        </w:rPr>
      </w:r>
      <w:r>
        <w:rPr>
          <w:noProof/>
        </w:rPr>
        <w:fldChar w:fldCharType="separate"/>
      </w:r>
      <w:r w:rsidR="00170462">
        <w:rPr>
          <w:noProof/>
        </w:rPr>
        <w:t>13</w:t>
      </w:r>
      <w:r>
        <w:rPr>
          <w:noProof/>
        </w:rPr>
        <w:fldChar w:fldCharType="end"/>
      </w:r>
    </w:p>
    <w:p w14:paraId="37B284CF" w14:textId="77777777" w:rsidR="00FD66F2" w:rsidRPr="00FD1952" w:rsidRDefault="00FD66F2">
      <w:pPr>
        <w:pStyle w:val="Inhopg3"/>
        <w:tabs>
          <w:tab w:val="right" w:leader="dot" w:pos="9016"/>
        </w:tabs>
        <w:rPr>
          <w:rFonts w:ascii="Calibri" w:hAnsi="Calibri"/>
          <w:i w:val="0"/>
          <w:iCs w:val="0"/>
          <w:noProof/>
          <w:sz w:val="22"/>
          <w:szCs w:val="22"/>
        </w:rPr>
      </w:pPr>
      <w:r>
        <w:rPr>
          <w:noProof/>
        </w:rPr>
        <w:t>Risicobeoordeling</w:t>
      </w:r>
      <w:r>
        <w:rPr>
          <w:noProof/>
        </w:rPr>
        <w:tab/>
      </w:r>
      <w:r>
        <w:rPr>
          <w:noProof/>
        </w:rPr>
        <w:fldChar w:fldCharType="begin"/>
      </w:r>
      <w:r>
        <w:rPr>
          <w:noProof/>
        </w:rPr>
        <w:instrText xml:space="preserve"> PAGEREF _Toc414047852 \h </w:instrText>
      </w:r>
      <w:r>
        <w:rPr>
          <w:noProof/>
        </w:rPr>
      </w:r>
      <w:r>
        <w:rPr>
          <w:noProof/>
        </w:rPr>
        <w:fldChar w:fldCharType="separate"/>
      </w:r>
      <w:r w:rsidR="00170462">
        <w:rPr>
          <w:noProof/>
        </w:rPr>
        <w:t>13</w:t>
      </w:r>
      <w:r>
        <w:rPr>
          <w:noProof/>
        </w:rPr>
        <w:fldChar w:fldCharType="end"/>
      </w:r>
    </w:p>
    <w:p w14:paraId="569DC51A" w14:textId="77777777" w:rsidR="00FD66F2" w:rsidRPr="00FD1952" w:rsidRDefault="00FD66F2">
      <w:pPr>
        <w:pStyle w:val="Inhopg3"/>
        <w:tabs>
          <w:tab w:val="right" w:leader="dot" w:pos="9016"/>
        </w:tabs>
        <w:rPr>
          <w:rFonts w:ascii="Calibri" w:hAnsi="Calibri"/>
          <w:i w:val="0"/>
          <w:iCs w:val="0"/>
          <w:noProof/>
          <w:sz w:val="22"/>
          <w:szCs w:val="22"/>
        </w:rPr>
      </w:pPr>
      <w:r>
        <w:rPr>
          <w:noProof/>
        </w:rPr>
        <w:t>Risicomanagement maatregelen</w:t>
      </w:r>
      <w:r>
        <w:rPr>
          <w:noProof/>
        </w:rPr>
        <w:tab/>
      </w:r>
      <w:r>
        <w:rPr>
          <w:noProof/>
        </w:rPr>
        <w:fldChar w:fldCharType="begin"/>
      </w:r>
      <w:r>
        <w:rPr>
          <w:noProof/>
        </w:rPr>
        <w:instrText xml:space="preserve"> PAGEREF _Toc414047853 \h </w:instrText>
      </w:r>
      <w:r>
        <w:rPr>
          <w:noProof/>
        </w:rPr>
      </w:r>
      <w:r>
        <w:rPr>
          <w:noProof/>
        </w:rPr>
        <w:fldChar w:fldCharType="separate"/>
      </w:r>
      <w:r w:rsidR="00170462">
        <w:rPr>
          <w:noProof/>
        </w:rPr>
        <w:t>14</w:t>
      </w:r>
      <w:r>
        <w:rPr>
          <w:noProof/>
        </w:rPr>
        <w:fldChar w:fldCharType="end"/>
      </w:r>
    </w:p>
    <w:p w14:paraId="7D9F505B" w14:textId="77777777" w:rsidR="00FD66F2" w:rsidRPr="00FD1952" w:rsidRDefault="00FD66F2">
      <w:pPr>
        <w:pStyle w:val="Inhopg3"/>
        <w:tabs>
          <w:tab w:val="right" w:leader="dot" w:pos="9016"/>
        </w:tabs>
        <w:rPr>
          <w:rFonts w:ascii="Calibri" w:hAnsi="Calibri"/>
          <w:i w:val="0"/>
          <w:iCs w:val="0"/>
          <w:noProof/>
          <w:sz w:val="22"/>
          <w:szCs w:val="22"/>
        </w:rPr>
      </w:pPr>
      <w:r>
        <w:rPr>
          <w:noProof/>
        </w:rPr>
        <w:t>Handelingen bij onverwachte situaties en ernstige voorvallen</w:t>
      </w:r>
      <w:r>
        <w:rPr>
          <w:noProof/>
        </w:rPr>
        <w:tab/>
      </w:r>
      <w:r>
        <w:rPr>
          <w:noProof/>
        </w:rPr>
        <w:fldChar w:fldCharType="begin"/>
      </w:r>
      <w:r>
        <w:rPr>
          <w:noProof/>
        </w:rPr>
        <w:instrText xml:space="preserve"> PAGEREF _Toc414047854 \h </w:instrText>
      </w:r>
      <w:r>
        <w:rPr>
          <w:noProof/>
        </w:rPr>
      </w:r>
      <w:r>
        <w:rPr>
          <w:noProof/>
        </w:rPr>
        <w:fldChar w:fldCharType="separate"/>
      </w:r>
      <w:r w:rsidR="00170462">
        <w:rPr>
          <w:noProof/>
        </w:rPr>
        <w:t>15</w:t>
      </w:r>
      <w:r>
        <w:rPr>
          <w:noProof/>
        </w:rPr>
        <w:fldChar w:fldCharType="end"/>
      </w:r>
    </w:p>
    <w:p w14:paraId="63DAB20F" w14:textId="77777777" w:rsidR="00FD66F2" w:rsidRPr="00FD1952" w:rsidRDefault="00FD66F2">
      <w:pPr>
        <w:pStyle w:val="Inhopg3"/>
        <w:tabs>
          <w:tab w:val="right" w:leader="dot" w:pos="9016"/>
        </w:tabs>
        <w:rPr>
          <w:rFonts w:ascii="Calibri" w:hAnsi="Calibri"/>
          <w:i w:val="0"/>
          <w:iCs w:val="0"/>
          <w:noProof/>
          <w:sz w:val="22"/>
          <w:szCs w:val="22"/>
        </w:rPr>
      </w:pPr>
      <w:r>
        <w:rPr>
          <w:noProof/>
        </w:rPr>
        <w:t>Monitoring</w:t>
      </w:r>
      <w:r>
        <w:rPr>
          <w:noProof/>
        </w:rPr>
        <w:tab/>
      </w:r>
      <w:r>
        <w:rPr>
          <w:noProof/>
        </w:rPr>
        <w:fldChar w:fldCharType="begin"/>
      </w:r>
      <w:r>
        <w:rPr>
          <w:noProof/>
        </w:rPr>
        <w:instrText xml:space="preserve"> PAGEREF _Toc414047855 \h </w:instrText>
      </w:r>
      <w:r>
        <w:rPr>
          <w:noProof/>
        </w:rPr>
      </w:r>
      <w:r>
        <w:rPr>
          <w:noProof/>
        </w:rPr>
        <w:fldChar w:fldCharType="separate"/>
      </w:r>
      <w:r w:rsidR="00170462">
        <w:rPr>
          <w:noProof/>
        </w:rPr>
        <w:t>15</w:t>
      </w:r>
      <w:r>
        <w:rPr>
          <w:noProof/>
        </w:rPr>
        <w:fldChar w:fldCharType="end"/>
      </w:r>
    </w:p>
    <w:p w14:paraId="57EDE528" w14:textId="77777777" w:rsidR="00FD66F2" w:rsidRPr="00FD1952" w:rsidRDefault="00FD66F2">
      <w:pPr>
        <w:pStyle w:val="Inhopg2"/>
        <w:tabs>
          <w:tab w:val="right" w:leader="dot" w:pos="9016"/>
        </w:tabs>
        <w:rPr>
          <w:rFonts w:ascii="Calibri" w:hAnsi="Calibri"/>
          <w:smallCaps w:val="0"/>
          <w:noProof/>
          <w:sz w:val="22"/>
          <w:szCs w:val="22"/>
        </w:rPr>
      </w:pPr>
      <w:r>
        <w:rPr>
          <w:noProof/>
        </w:rPr>
        <w:t>6. Conclusies van mogelijke milieueffecten</w:t>
      </w:r>
      <w:r>
        <w:rPr>
          <w:noProof/>
        </w:rPr>
        <w:tab/>
      </w:r>
      <w:r>
        <w:rPr>
          <w:noProof/>
        </w:rPr>
        <w:fldChar w:fldCharType="begin"/>
      </w:r>
      <w:r>
        <w:rPr>
          <w:noProof/>
        </w:rPr>
        <w:instrText xml:space="preserve"> PAGEREF _Toc414047856 \h </w:instrText>
      </w:r>
      <w:r>
        <w:rPr>
          <w:noProof/>
        </w:rPr>
      </w:r>
      <w:r>
        <w:rPr>
          <w:noProof/>
        </w:rPr>
        <w:fldChar w:fldCharType="separate"/>
      </w:r>
      <w:r w:rsidR="00170462">
        <w:rPr>
          <w:noProof/>
        </w:rPr>
        <w:t>16</w:t>
      </w:r>
      <w:r>
        <w:rPr>
          <w:noProof/>
        </w:rPr>
        <w:fldChar w:fldCharType="end"/>
      </w:r>
    </w:p>
    <w:p w14:paraId="5C7D0519" w14:textId="77777777" w:rsidR="00FD66F2" w:rsidRPr="00FD1952" w:rsidRDefault="00FD66F2">
      <w:pPr>
        <w:pStyle w:val="Inhopg2"/>
        <w:tabs>
          <w:tab w:val="right" w:leader="dot" w:pos="9016"/>
        </w:tabs>
        <w:rPr>
          <w:rFonts w:ascii="Calibri" w:hAnsi="Calibri"/>
          <w:smallCaps w:val="0"/>
          <w:noProof/>
          <w:sz w:val="22"/>
          <w:szCs w:val="22"/>
        </w:rPr>
      </w:pPr>
      <w:r>
        <w:rPr>
          <w:noProof/>
        </w:rPr>
        <w:t>7. Algemene (persoons-) gegevens (vertrouwelijk deel)</w:t>
      </w:r>
      <w:r>
        <w:rPr>
          <w:noProof/>
        </w:rPr>
        <w:tab/>
      </w:r>
      <w:r>
        <w:rPr>
          <w:noProof/>
        </w:rPr>
        <w:fldChar w:fldCharType="begin"/>
      </w:r>
      <w:r>
        <w:rPr>
          <w:noProof/>
        </w:rPr>
        <w:instrText xml:space="preserve"> PAGEREF _Toc414047857 \h </w:instrText>
      </w:r>
      <w:r>
        <w:rPr>
          <w:noProof/>
        </w:rPr>
      </w:r>
      <w:r>
        <w:rPr>
          <w:noProof/>
        </w:rPr>
        <w:fldChar w:fldCharType="separate"/>
      </w:r>
      <w:r w:rsidR="00170462">
        <w:rPr>
          <w:noProof/>
        </w:rPr>
        <w:t>18</w:t>
      </w:r>
      <w:r>
        <w:rPr>
          <w:noProof/>
        </w:rPr>
        <w:fldChar w:fldCharType="end"/>
      </w:r>
    </w:p>
    <w:p w14:paraId="43397A8E" w14:textId="77777777" w:rsidR="00FD66F2" w:rsidRPr="00FD1952" w:rsidRDefault="00FD66F2">
      <w:pPr>
        <w:pStyle w:val="Inhopg3"/>
        <w:tabs>
          <w:tab w:val="right" w:leader="dot" w:pos="9016"/>
        </w:tabs>
        <w:rPr>
          <w:rFonts w:ascii="Calibri" w:hAnsi="Calibri"/>
          <w:i w:val="0"/>
          <w:iCs w:val="0"/>
          <w:noProof/>
          <w:sz w:val="22"/>
          <w:szCs w:val="22"/>
        </w:rPr>
      </w:pPr>
      <w:r>
        <w:rPr>
          <w:noProof/>
        </w:rPr>
        <w:t>Verantwoordelijk medewerkers</w:t>
      </w:r>
      <w:r>
        <w:rPr>
          <w:noProof/>
        </w:rPr>
        <w:tab/>
      </w:r>
      <w:r>
        <w:rPr>
          <w:noProof/>
        </w:rPr>
        <w:fldChar w:fldCharType="begin"/>
      </w:r>
      <w:r>
        <w:rPr>
          <w:noProof/>
        </w:rPr>
        <w:instrText xml:space="preserve"> PAGEREF _Toc414047858 \h </w:instrText>
      </w:r>
      <w:r>
        <w:rPr>
          <w:noProof/>
        </w:rPr>
      </w:r>
      <w:r>
        <w:rPr>
          <w:noProof/>
        </w:rPr>
        <w:fldChar w:fldCharType="separate"/>
      </w:r>
      <w:r w:rsidR="00170462">
        <w:rPr>
          <w:noProof/>
        </w:rPr>
        <w:t>18</w:t>
      </w:r>
      <w:r>
        <w:rPr>
          <w:noProof/>
        </w:rPr>
        <w:fldChar w:fldCharType="end"/>
      </w:r>
    </w:p>
    <w:p w14:paraId="0F1F77B3" w14:textId="77777777" w:rsidR="00FD66F2" w:rsidRPr="00FD1952" w:rsidRDefault="00FD66F2">
      <w:pPr>
        <w:pStyle w:val="Inhopg3"/>
        <w:tabs>
          <w:tab w:val="right" w:leader="dot" w:pos="9016"/>
        </w:tabs>
        <w:rPr>
          <w:rFonts w:ascii="Calibri" w:hAnsi="Calibri"/>
          <w:i w:val="0"/>
          <w:iCs w:val="0"/>
          <w:noProof/>
          <w:sz w:val="22"/>
          <w:szCs w:val="22"/>
        </w:rPr>
      </w:pPr>
      <w:r>
        <w:rPr>
          <w:noProof/>
        </w:rPr>
        <w:t>Ondertekening</w:t>
      </w:r>
      <w:r>
        <w:rPr>
          <w:noProof/>
        </w:rPr>
        <w:tab/>
      </w:r>
      <w:r>
        <w:rPr>
          <w:noProof/>
        </w:rPr>
        <w:fldChar w:fldCharType="begin"/>
      </w:r>
      <w:r>
        <w:rPr>
          <w:noProof/>
        </w:rPr>
        <w:instrText xml:space="preserve"> PAGEREF _Toc414047859 \h </w:instrText>
      </w:r>
      <w:r>
        <w:rPr>
          <w:noProof/>
        </w:rPr>
      </w:r>
      <w:r>
        <w:rPr>
          <w:noProof/>
        </w:rPr>
        <w:fldChar w:fldCharType="separate"/>
      </w:r>
      <w:r w:rsidR="00170462">
        <w:rPr>
          <w:noProof/>
        </w:rPr>
        <w:t>19</w:t>
      </w:r>
      <w:r>
        <w:rPr>
          <w:noProof/>
        </w:rPr>
        <w:fldChar w:fldCharType="end"/>
      </w:r>
    </w:p>
    <w:p w14:paraId="453FC6E6" w14:textId="77777777" w:rsidR="0014502E" w:rsidRDefault="00590D6C" w:rsidP="00803E79">
      <w:r>
        <w:rPr>
          <w:rFonts w:ascii="Arial" w:hAnsi="Arial" w:cs="Arial"/>
          <w:sz w:val="20"/>
          <w:szCs w:val="20"/>
        </w:rPr>
        <w:fldChar w:fldCharType="end"/>
      </w:r>
    </w:p>
    <w:p w14:paraId="3ABE3A39"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rPr>
      </w:pPr>
    </w:p>
    <w:p w14:paraId="2ECC804A" w14:textId="77777777" w:rsidR="0014502E" w:rsidRPr="00D512CB" w:rsidRDefault="0014502E" w:rsidP="00803E79">
      <w:pPr>
        <w:pStyle w:val="Kop1"/>
        <w:numPr>
          <w:ilvl w:val="0"/>
          <w:numId w:val="0"/>
        </w:numPr>
        <w:rPr>
          <w:sz w:val="32"/>
          <w:szCs w:val="32"/>
        </w:rPr>
      </w:pPr>
      <w:bookmarkStart w:id="5" w:name="_Toc414047838"/>
      <w:r w:rsidRPr="00D512CB">
        <w:rPr>
          <w:sz w:val="32"/>
          <w:szCs w:val="32"/>
        </w:rPr>
        <w:lastRenderedPageBreak/>
        <w:t>Bioveiligheidsaspecten</w:t>
      </w:r>
      <w:bookmarkEnd w:id="4"/>
      <w:bookmarkEnd w:id="5"/>
    </w:p>
    <w:p w14:paraId="766259B7"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In dit deel van het aanvraagformulier wordt informatie verschaft die nodig is voor de vergunning</w:t>
      </w:r>
      <w:r w:rsidRPr="00B677F1">
        <w:rPr>
          <w:rFonts w:ascii="Tahoma" w:hAnsi="Tahoma"/>
          <w:sz w:val="20"/>
        </w:rPr>
        <w:softHyphen/>
        <w:t>verlening door het Ministerie van Ien</w:t>
      </w:r>
      <w:r w:rsidR="005D08B2">
        <w:rPr>
          <w:rFonts w:ascii="Tahoma" w:hAnsi="Tahoma"/>
          <w:sz w:val="20"/>
        </w:rPr>
        <w:t>W</w:t>
      </w:r>
      <w:r w:rsidRPr="00B677F1">
        <w:rPr>
          <w:rFonts w:ascii="Tahoma" w:hAnsi="Tahoma"/>
          <w:sz w:val="20"/>
        </w:rPr>
        <w:t xml:space="preserve">. </w:t>
      </w:r>
    </w:p>
    <w:p w14:paraId="3618C295"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6EEDA6C4" w14:textId="77777777" w:rsidR="00436221" w:rsidRPr="00B677F1" w:rsidRDefault="00436221" w:rsidP="00436221">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14:paraId="2E23A8D6"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2910E87E"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436221">
        <w:rPr>
          <w:rFonts w:ascii="Tahoma" w:hAnsi="Tahoma"/>
          <w:sz w:val="20"/>
        </w:rPr>
        <w:t>risicobeoordeling</w:t>
      </w:r>
      <w:r w:rsidRPr="00B677F1">
        <w:rPr>
          <w:rFonts w:ascii="Tahoma" w:hAnsi="Tahoma"/>
          <w:sz w:val="20"/>
        </w:rPr>
        <w:t xml:space="preserve">. Vertrouwelijke informatie dient in een aparte </w:t>
      </w:r>
      <w:r>
        <w:rPr>
          <w:rFonts w:ascii="Tahoma" w:hAnsi="Tahoma"/>
          <w:sz w:val="20"/>
        </w:rPr>
        <w:t xml:space="preserve">als zodanig aangemerkte </w:t>
      </w:r>
      <w:r w:rsidRPr="00B677F1">
        <w:rPr>
          <w:rFonts w:ascii="Tahoma" w:hAnsi="Tahoma"/>
          <w:sz w:val="20"/>
        </w:rPr>
        <w:t>bijlage meegezonden te worden.</w:t>
      </w:r>
    </w:p>
    <w:p w14:paraId="08B3FFF2"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b/>
      </w:r>
      <w:r w:rsidRPr="00B677F1">
        <w:rPr>
          <w:rFonts w:ascii="Tahoma" w:hAnsi="Tahoma"/>
          <w:sz w:val="20"/>
        </w:rPr>
        <w:br/>
        <w:t xml:space="preserve">Een aanvraag hoeft niet beperkt te blijven tot het concrete </w:t>
      </w:r>
      <w:r>
        <w:rPr>
          <w:rFonts w:ascii="Tahoma" w:hAnsi="Tahoma"/>
          <w:sz w:val="20"/>
        </w:rPr>
        <w:t>veterinaire</w:t>
      </w:r>
      <w:r w:rsidRPr="00B677F1">
        <w:rPr>
          <w:rFonts w:ascii="Tahoma" w:hAnsi="Tahoma"/>
          <w:sz w:val="20"/>
        </w:rPr>
        <w:t xml:space="preserve"> protocol dat men wil uitvoeren. Indien dat geen gevolgen heeft voor de </w:t>
      </w:r>
      <w:r w:rsidR="00436221">
        <w:rPr>
          <w:rFonts w:ascii="Tahoma" w:hAnsi="Tahoma"/>
          <w:sz w:val="20"/>
        </w:rPr>
        <w:t>risicobeoordeling</w:t>
      </w:r>
      <w:r w:rsidRPr="00B677F1">
        <w:rPr>
          <w:rFonts w:ascii="Tahoma" w:hAnsi="Tahoma"/>
          <w:sz w:val="20"/>
        </w:rPr>
        <w:t xml:space="preserve"> kan men de aanvraag breder opstellen, bijvoorbeeld voor een groter aantal </w:t>
      </w:r>
      <w:r>
        <w:rPr>
          <w:rFonts w:ascii="Tahoma" w:hAnsi="Tahoma"/>
          <w:sz w:val="20"/>
        </w:rPr>
        <w:t>proefdieren.</w:t>
      </w:r>
    </w:p>
    <w:p w14:paraId="7C6E960A"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397F0780"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Getracht wordt de uiteindelijke beschikking zodanig op te stellen dat meerdere </w:t>
      </w:r>
      <w:r>
        <w:rPr>
          <w:rFonts w:ascii="Tahoma" w:hAnsi="Tahoma"/>
          <w:sz w:val="20"/>
        </w:rPr>
        <w:t>veterinaire</w:t>
      </w:r>
      <w:r w:rsidRPr="00B677F1">
        <w:rPr>
          <w:rFonts w:ascii="Tahoma" w:hAnsi="Tahoma"/>
          <w:sz w:val="20"/>
        </w:rPr>
        <w:t xml:space="preserve"> protocollen hieronder uitgevoerd kunnen worden. Hierbij wordt gebruik gemaakt van de in deze aanvraag beschreven informatie. Uiteraard moeten deze werkzaamheden passen onder de beschrijving van het experiment en de verstrekte </w:t>
      </w:r>
      <w:r w:rsidR="00436221">
        <w:rPr>
          <w:rFonts w:ascii="Tahoma" w:hAnsi="Tahoma"/>
          <w:sz w:val="20"/>
        </w:rPr>
        <w:t>risicobeoordeling</w:t>
      </w:r>
      <w:r w:rsidRPr="00B677F1">
        <w:rPr>
          <w:rFonts w:ascii="Tahoma" w:hAnsi="Tahoma"/>
          <w:sz w:val="20"/>
        </w:rPr>
        <w:t>. Alvorens een dergelijke bredere vergunningaanvraag in te dienen is het aan te raden contact op te nemen met Bureau GGO voor informeel overleg over de mogelijkheden.</w:t>
      </w:r>
    </w:p>
    <w:p w14:paraId="594F9BBB" w14:textId="77777777" w:rsidR="00BF6A87" w:rsidRPr="00B677F1" w:rsidRDefault="00BF6A87" w:rsidP="00BF6A87">
      <w:pPr>
        <w:rPr>
          <w:rFonts w:ascii="Tahoma" w:hAnsi="Tahoma"/>
          <w:sz w:val="20"/>
        </w:rPr>
      </w:pPr>
      <w:r w:rsidRPr="00B677F1">
        <w:rPr>
          <w:rFonts w:ascii="Tahoma" w:hAnsi="Tahoma"/>
          <w:sz w:val="20"/>
        </w:rPr>
        <w:br/>
        <w:t>De specifieke persoonsgegevens van de contactpersoon en milieuveiligheidsfunctionaris dienen te worden aangeleverd door middel van</w:t>
      </w:r>
      <w:r>
        <w:rPr>
          <w:rFonts w:ascii="Tahoma" w:hAnsi="Tahoma"/>
          <w:sz w:val="20"/>
        </w:rPr>
        <w:t xml:space="preserve"> de verplichte gegevens in d</w:t>
      </w:r>
      <w:r w:rsidR="00982E0C">
        <w:rPr>
          <w:rFonts w:ascii="Tahoma" w:hAnsi="Tahoma"/>
          <w:sz w:val="20"/>
        </w:rPr>
        <w:t xml:space="preserve">eel </w:t>
      </w:r>
      <w:r>
        <w:rPr>
          <w:rFonts w:ascii="Tahoma" w:hAnsi="Tahoma"/>
          <w:sz w:val="20"/>
        </w:rPr>
        <w:t>7.</w:t>
      </w:r>
      <w:r w:rsidRPr="00B677F1">
        <w:rPr>
          <w:rFonts w:ascii="Tahoma" w:hAnsi="Tahoma"/>
          <w:sz w:val="20"/>
        </w:rPr>
        <w:t xml:space="preserve"> Algemene</w:t>
      </w:r>
      <w:r>
        <w:rPr>
          <w:rFonts w:ascii="Tahoma" w:hAnsi="Tahoma"/>
          <w:sz w:val="20"/>
        </w:rPr>
        <w:t xml:space="preserve"> (persoons</w:t>
      </w:r>
      <w:r w:rsidR="00982F57">
        <w:rPr>
          <w:rFonts w:ascii="Tahoma" w:hAnsi="Tahoma"/>
          <w:sz w:val="20"/>
        </w:rPr>
        <w:t>-</w:t>
      </w:r>
      <w:r>
        <w:rPr>
          <w:rFonts w:ascii="Tahoma" w:hAnsi="Tahoma"/>
          <w:sz w:val="20"/>
        </w:rPr>
        <w:t>)</w:t>
      </w:r>
      <w:r w:rsidRPr="00B677F1">
        <w:rPr>
          <w:rFonts w:ascii="Tahoma" w:hAnsi="Tahoma"/>
          <w:sz w:val="20"/>
        </w:rPr>
        <w:t xml:space="preserve"> gegevens. In deze bijlage aangeleverde gegevens zullen vertrouwelijk worden behandeld en dus niet aan het publiek kenbaar gemaakt worden uit oogpunt van de Wet bescherming persoonsgegevens.</w:t>
      </w:r>
    </w:p>
    <w:p w14:paraId="5E1633CB"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14CDCAF1"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14:paraId="35EF2B03"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p>
    <w:p w14:paraId="3351D30E" w14:textId="77777777" w:rsidR="00BF6A87" w:rsidRPr="00B677F1" w:rsidRDefault="00BF6A87" w:rsidP="00BF6A87">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Aandachtspunten bij indiening van het formulier:</w:t>
      </w:r>
    </w:p>
    <w:p w14:paraId="651A8611"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Literatuur waarnaar verwezen wordt in de aanvraag dient met het aanvraagformulier meegezonden te worden.</w:t>
      </w:r>
    </w:p>
    <w:p w14:paraId="45962D0A"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Vertrouwelijke informatie dient als vertrouwelijk gekenmerkt te worden en apart aangeleverd te worden.</w:t>
      </w:r>
    </w:p>
    <w:p w14:paraId="2D4AC3EE" w14:textId="77777777" w:rsidR="00BF6A87" w:rsidRPr="00B677F1" w:rsidRDefault="00BF6A87" w:rsidP="00BF6A87">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 xml:space="preserve">Een ingevuld SNIF B (other GMO) formulier (Engelstalig invullen) dient in Word format elektronisch aangeleverd te worden. </w:t>
      </w:r>
    </w:p>
    <w:p w14:paraId="284B5F7F" w14:textId="77777777" w:rsidR="00CB4D3A" w:rsidRDefault="00CB4D3A" w:rsidP="00CB4D3A">
      <w:pPr>
        <w:rPr>
          <w:rFonts w:ascii="Tahoma" w:hAnsi="Tahoma"/>
          <w:i/>
          <w:sz w:val="20"/>
        </w:rPr>
      </w:pPr>
    </w:p>
    <w:p w14:paraId="6E9B6366" w14:textId="77777777" w:rsidR="00133DB3" w:rsidRDefault="00133DB3" w:rsidP="00803E79"/>
    <w:p w14:paraId="5A413F35" w14:textId="77777777" w:rsidR="00CB4D3A" w:rsidRDefault="00CB4D3A" w:rsidP="00803E79"/>
    <w:p w14:paraId="1422B789" w14:textId="77777777" w:rsidR="00CB4D3A" w:rsidRDefault="00CB4D3A" w:rsidP="00803E79"/>
    <w:p w14:paraId="12E7D019" w14:textId="77777777" w:rsidR="00CB4D3A" w:rsidRDefault="00CB4D3A" w:rsidP="00803E79"/>
    <w:p w14:paraId="622713F0" w14:textId="77777777" w:rsidR="00EE1B6D" w:rsidRPr="00133DB3"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rPr>
      </w:pPr>
    </w:p>
    <w:p w14:paraId="1034DB9F" w14:textId="77777777" w:rsidR="00BF6A87" w:rsidRPr="00DE58BC" w:rsidRDefault="00BF6A87" w:rsidP="00BF6A87">
      <w:pPr>
        <w:pStyle w:val="Kop2"/>
        <w:rPr>
          <w:sz w:val="28"/>
        </w:rPr>
      </w:pPr>
      <w:bookmarkStart w:id="6" w:name="_Toc141239693"/>
      <w:bookmarkStart w:id="7" w:name="_Toc411510661"/>
      <w:bookmarkStart w:id="8" w:name="_Toc414047839"/>
      <w:r>
        <w:rPr>
          <w:sz w:val="28"/>
        </w:rPr>
        <w:lastRenderedPageBreak/>
        <w:t>1</w:t>
      </w:r>
      <w:r w:rsidRPr="00DE58BC">
        <w:rPr>
          <w:sz w:val="28"/>
        </w:rPr>
        <w:t>. Algemene gegevens aanvraag</w:t>
      </w:r>
      <w:bookmarkEnd w:id="7"/>
      <w:bookmarkEnd w:id="8"/>
    </w:p>
    <w:p w14:paraId="56DA18C9" w14:textId="77777777" w:rsidR="00BF6A87" w:rsidRDefault="00BF6A87" w:rsidP="00BF6A87">
      <w:pPr>
        <w:pStyle w:val="Kop3"/>
        <w:numPr>
          <w:ilvl w:val="0"/>
          <w:numId w:val="0"/>
        </w:numPr>
        <w:ind w:left="720" w:hanging="720"/>
      </w:pPr>
      <w:bookmarkStart w:id="9" w:name="_Toc411253189"/>
      <w:bookmarkStart w:id="10" w:name="_Toc411510662"/>
      <w:bookmarkStart w:id="11" w:name="_Toc414047840"/>
      <w:r>
        <w:t>Algemene gegevens</w:t>
      </w:r>
      <w:bookmarkEnd w:id="9"/>
      <w:bookmarkEnd w:id="10"/>
      <w:bookmarkEnd w:id="11"/>
    </w:p>
    <w:p w14:paraId="07F5AF70" w14:textId="77777777" w:rsidR="00BF6A87" w:rsidRPr="00EE1B6D" w:rsidRDefault="00BF6A87" w:rsidP="00BF6A87"/>
    <w:p w14:paraId="77581C0C"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Pr>
          <w:rFonts w:ascii="Arial" w:hAnsi="Arial" w:cs="Arial"/>
          <w:b/>
        </w:rPr>
        <w:t>1</w:t>
      </w:r>
      <w:r w:rsidRPr="00BA1E8F">
        <w:rPr>
          <w:rFonts w:ascii="Arial" w:hAnsi="Arial" w:cs="Arial"/>
          <w:b/>
        </w:rPr>
        <w:t>.1.</w:t>
      </w:r>
      <w:r w:rsidRPr="00BA1E8F">
        <w:rPr>
          <w:rFonts w:ascii="Arial" w:hAnsi="Arial" w:cs="Arial"/>
          <w:b/>
        </w:rPr>
        <w:tab/>
      </w:r>
      <w:r>
        <w:rPr>
          <w:rFonts w:ascii="Arial" w:hAnsi="Arial" w:cs="Arial"/>
          <w:b/>
        </w:rPr>
        <w:tab/>
      </w:r>
      <w:r w:rsidRPr="00BA1E8F">
        <w:rPr>
          <w:rFonts w:ascii="Arial" w:hAnsi="Arial" w:cs="Arial"/>
          <w:b/>
        </w:rPr>
        <w:t>Titel van de aanvraag:</w:t>
      </w:r>
      <w:r w:rsidRPr="00BA1E8F">
        <w:rPr>
          <w:rFonts w:ascii="Arial" w:hAnsi="Arial" w:cs="Arial"/>
        </w:rPr>
        <w:t xml:space="preserve"> </w:t>
      </w:r>
      <w:r w:rsidRPr="00133DB3">
        <w:rPr>
          <w:rFonts w:ascii="Tahoma" w:hAnsi="Tahoma"/>
          <w:sz w:val="20"/>
        </w:rPr>
        <w:br/>
      </w:r>
      <w:r w:rsidRPr="00133DB3">
        <w:rPr>
          <w:rFonts w:ascii="Tahoma" w:hAnsi="Tahoma"/>
          <w:i/>
          <w:sz w:val="20"/>
        </w:rPr>
        <w:t xml:space="preserve">Gevraagd wordt een beschrijvende titel, die voldoende informatie geeft over de doelstelling en de aspecten welke in verband staan met de genetische modificatie. In de titel wordt aangegeven welk type </w:t>
      </w:r>
      <w:r w:rsidR="00E74800">
        <w:rPr>
          <w:rFonts w:ascii="Tahoma" w:hAnsi="Tahoma"/>
          <w:i/>
          <w:sz w:val="20"/>
        </w:rPr>
        <w:t>GGO</w:t>
      </w:r>
      <w:r w:rsidR="00E74800" w:rsidRPr="00133DB3">
        <w:rPr>
          <w:rFonts w:ascii="Tahoma" w:hAnsi="Tahoma"/>
          <w:i/>
          <w:sz w:val="20"/>
        </w:rPr>
        <w:t>(</w:t>
      </w:r>
      <w:r w:rsidR="00E74800">
        <w:rPr>
          <w:rFonts w:ascii="Tahoma" w:hAnsi="Tahoma"/>
          <w:i/>
          <w:sz w:val="20"/>
        </w:rPr>
        <w:t>s</w:t>
      </w:r>
      <w:r w:rsidR="00E74800" w:rsidRPr="00133DB3">
        <w:rPr>
          <w:rFonts w:ascii="Tahoma" w:hAnsi="Tahoma"/>
          <w:i/>
          <w:sz w:val="20"/>
        </w:rPr>
        <w:t xml:space="preserve">) </w:t>
      </w:r>
      <w:r w:rsidRPr="00133DB3">
        <w:rPr>
          <w:rFonts w:ascii="Tahoma" w:hAnsi="Tahoma"/>
          <w:i/>
          <w:sz w:val="20"/>
        </w:rPr>
        <w:t>en insertie(s) worden toegepast en wat de aard van de toepassing(en) is.</w:t>
      </w:r>
    </w:p>
    <w:p w14:paraId="0A38F9B0"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14:paraId="46CF9C32"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Pr="00BA1E8F">
        <w:rPr>
          <w:rFonts w:ascii="Arial" w:hAnsi="Arial" w:cs="Arial"/>
          <w:b/>
        </w:rPr>
        <w:t>.</w:t>
      </w:r>
      <w:r>
        <w:rPr>
          <w:rFonts w:ascii="Arial" w:hAnsi="Arial" w:cs="Arial"/>
          <w:b/>
        </w:rPr>
        <w:t>2.</w:t>
      </w:r>
      <w:r w:rsidRPr="00BA1E8F">
        <w:rPr>
          <w:rFonts w:ascii="Arial" w:hAnsi="Arial" w:cs="Arial"/>
          <w:b/>
        </w:rPr>
        <w:tab/>
      </w:r>
      <w:r>
        <w:rPr>
          <w:rFonts w:ascii="Arial" w:hAnsi="Arial" w:cs="Arial"/>
          <w:b/>
        </w:rPr>
        <w:tab/>
        <w:t>Het</w:t>
      </w:r>
      <w:r w:rsidRPr="00BA1E8F">
        <w:rPr>
          <w:rFonts w:ascii="Arial" w:hAnsi="Arial" w:cs="Arial"/>
          <w:b/>
        </w:rPr>
        <w:t xml:space="preserve"> doel van de werkzaamheden die worden aangevraagd:</w:t>
      </w:r>
    </w:p>
    <w:p w14:paraId="25A7FA0A"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Geef hier een korte beschrijving van het doel van de studie. Bijvoorbeeld: “Het doel van deze studie is om</w:t>
      </w:r>
      <w:r w:rsidRPr="000606FE">
        <w:rPr>
          <w:rFonts w:ascii="Tahoma" w:hAnsi="Tahoma"/>
          <w:i/>
          <w:sz w:val="20"/>
        </w:rPr>
        <w:t xml:space="preserve"> de </w:t>
      </w:r>
      <w:r w:rsidR="00982F57" w:rsidRPr="000606FE">
        <w:rPr>
          <w:rFonts w:ascii="Tahoma" w:hAnsi="Tahoma"/>
          <w:i/>
          <w:sz w:val="20"/>
        </w:rPr>
        <w:t xml:space="preserve">veiligheid </w:t>
      </w:r>
      <w:r w:rsidR="00982F57">
        <w:rPr>
          <w:rFonts w:ascii="Tahoma" w:hAnsi="Tahoma"/>
          <w:i/>
          <w:sz w:val="20"/>
        </w:rPr>
        <w:t xml:space="preserve">van </w:t>
      </w:r>
      <w:r w:rsidR="00982F57" w:rsidRPr="00E74800">
        <w:rPr>
          <w:rFonts w:ascii="Tahoma" w:hAnsi="Tahoma"/>
          <w:sz w:val="20"/>
        </w:rPr>
        <w:t>Clostridium tetani</w:t>
      </w:r>
      <w:r w:rsidR="00982F57">
        <w:rPr>
          <w:rFonts w:ascii="Tahoma" w:hAnsi="Tahoma"/>
          <w:i/>
          <w:sz w:val="20"/>
        </w:rPr>
        <w:t xml:space="preserve"> te bestuderen ten behoeve van de ontwikkeling van een nieuwe therapie tegen kanker in honden.”</w:t>
      </w:r>
    </w:p>
    <w:p w14:paraId="38301D3C"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28DE6B34"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Pr>
          <w:rFonts w:ascii="Arial" w:hAnsi="Arial" w:cs="Arial"/>
          <w:b/>
        </w:rPr>
        <w:t>1</w:t>
      </w:r>
      <w:r w:rsidRPr="00BA1E8F">
        <w:rPr>
          <w:rFonts w:ascii="Arial" w:hAnsi="Arial" w:cs="Arial"/>
          <w:b/>
        </w:rPr>
        <w:t>.</w:t>
      </w:r>
      <w:r>
        <w:rPr>
          <w:rFonts w:ascii="Arial" w:hAnsi="Arial" w:cs="Arial"/>
          <w:b/>
        </w:rPr>
        <w:t>3</w:t>
      </w:r>
      <w:r w:rsidRPr="00BA1E8F">
        <w:rPr>
          <w:rFonts w:ascii="Arial" w:hAnsi="Arial" w:cs="Arial"/>
          <w:b/>
        </w:rPr>
        <w:t>.</w:t>
      </w:r>
      <w:r>
        <w:rPr>
          <w:rFonts w:ascii="Arial" w:hAnsi="Arial" w:cs="Arial"/>
          <w:b/>
        </w:rPr>
        <w:tab/>
      </w:r>
      <w:r w:rsidRPr="00BA1E8F">
        <w:rPr>
          <w:rFonts w:ascii="Arial" w:hAnsi="Arial" w:cs="Arial"/>
          <w:b/>
        </w:rPr>
        <w:tab/>
        <w:t>Geef een korte inhoudelijke beschrijving van de aanvraag, het nagestreefde belang van het onderzoek en de beoogde toepassing van de resultaten</w:t>
      </w:r>
      <w:r>
        <w:rPr>
          <w:rFonts w:ascii="Arial" w:hAnsi="Arial" w:cs="Arial"/>
          <w:b/>
        </w:rPr>
        <w:t>.</w:t>
      </w:r>
      <w:r w:rsidRPr="00133DB3">
        <w:rPr>
          <w:rFonts w:ascii="Tahoma" w:hAnsi="Tahoma"/>
          <w:i/>
          <w:sz w:val="20"/>
        </w:rPr>
        <w:br/>
        <w:t xml:space="preserve">Geef een korte beschrijving </w:t>
      </w:r>
      <w:r>
        <w:rPr>
          <w:rFonts w:ascii="Tahoma" w:hAnsi="Tahoma"/>
          <w:i/>
          <w:sz w:val="20"/>
        </w:rPr>
        <w:t xml:space="preserve">van maximaal een half A4tje </w:t>
      </w:r>
      <w:r w:rsidRPr="00133DB3">
        <w:rPr>
          <w:rFonts w:ascii="Tahoma" w:hAnsi="Tahoma"/>
          <w:i/>
          <w:sz w:val="20"/>
        </w:rPr>
        <w:t xml:space="preserve">van </w:t>
      </w:r>
      <w:r>
        <w:rPr>
          <w:rFonts w:ascii="Tahoma" w:hAnsi="Tahoma"/>
          <w:i/>
          <w:sz w:val="20"/>
        </w:rPr>
        <w:t xml:space="preserve">het </w:t>
      </w:r>
      <w:r w:rsidR="008D6F1C">
        <w:rPr>
          <w:rFonts w:ascii="Tahoma" w:hAnsi="Tahoma"/>
          <w:i/>
          <w:sz w:val="20"/>
        </w:rPr>
        <w:t>GGO</w:t>
      </w:r>
      <w:r w:rsidRPr="00133DB3">
        <w:rPr>
          <w:rFonts w:ascii="Tahoma" w:hAnsi="Tahoma"/>
          <w:i/>
          <w:sz w:val="20"/>
        </w:rPr>
        <w:t xml:space="preserve"> d</w:t>
      </w:r>
      <w:r>
        <w:rPr>
          <w:rFonts w:ascii="Tahoma" w:hAnsi="Tahoma"/>
          <w:i/>
          <w:sz w:val="20"/>
        </w:rPr>
        <w:t>at</w:t>
      </w:r>
      <w:r w:rsidRPr="00133DB3">
        <w:rPr>
          <w:rFonts w:ascii="Tahoma" w:hAnsi="Tahoma"/>
          <w:i/>
          <w:sz w:val="20"/>
        </w:rPr>
        <w:t xml:space="preserve"> word</w:t>
      </w:r>
      <w:r>
        <w:rPr>
          <w:rFonts w:ascii="Tahoma" w:hAnsi="Tahoma"/>
          <w:i/>
          <w:sz w:val="20"/>
        </w:rPr>
        <w:t>t</w:t>
      </w:r>
      <w:r w:rsidRPr="00133DB3">
        <w:rPr>
          <w:rFonts w:ascii="Tahoma" w:hAnsi="Tahoma"/>
          <w:i/>
          <w:sz w:val="20"/>
        </w:rPr>
        <w:t xml:space="preserve"> toegepast, of </w:t>
      </w:r>
      <w:r>
        <w:rPr>
          <w:rFonts w:ascii="Tahoma" w:hAnsi="Tahoma"/>
          <w:i/>
          <w:sz w:val="20"/>
        </w:rPr>
        <w:t xml:space="preserve">de GGOs </w:t>
      </w:r>
      <w:r w:rsidRPr="00133DB3">
        <w:rPr>
          <w:rFonts w:ascii="Tahoma" w:hAnsi="Tahoma"/>
          <w:i/>
          <w:sz w:val="20"/>
        </w:rPr>
        <w:t>die bij de toepassing kunnen ontstaan, bijvoorbeeld door recombinatie van genetische informatie tussen organismen of door integratie van genetisch materiaal in een genoom. Geef tevens een beschrijving van de verwachte werking van de genproducten van de transgenen, beschrijf hierbij eveneens het biologische werkingsmechanisme. Beschrijf tevens het wetenschappelijke en maatschappelijk</w:t>
      </w:r>
      <w:r>
        <w:rPr>
          <w:rFonts w:ascii="Tahoma" w:hAnsi="Tahoma"/>
          <w:i/>
          <w:sz w:val="20"/>
        </w:rPr>
        <w:t>e</w:t>
      </w:r>
      <w:r w:rsidRPr="00133DB3">
        <w:rPr>
          <w:rFonts w:ascii="Tahoma" w:hAnsi="Tahoma"/>
          <w:i/>
          <w:sz w:val="20"/>
        </w:rPr>
        <w:t xml:space="preserve"> belang van het onderzoek. </w:t>
      </w:r>
      <w:r w:rsidRPr="00133DB3">
        <w:rPr>
          <w:rFonts w:ascii="Tahoma" w:hAnsi="Tahoma"/>
          <w:i/>
          <w:color w:val="000000"/>
          <w:sz w:val="20"/>
        </w:rPr>
        <w:t>Geef aan hoe in dit verband de resultaten van het onderzoek mogelijk gebruikt zullen worden.</w:t>
      </w:r>
    </w:p>
    <w:p w14:paraId="77C36CA6"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De verstrekte informatie zal gebruikt worden als basis voor een korte beschrijving van de studie in de beschikking.</w:t>
      </w:r>
    </w:p>
    <w:p w14:paraId="1F2C1671" w14:textId="77777777" w:rsidR="00BF6A87" w:rsidRPr="00133DB3"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7965A385"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Pr="00BA1E8F">
        <w:rPr>
          <w:rFonts w:ascii="Arial" w:hAnsi="Arial" w:cs="Arial"/>
          <w:b/>
        </w:rPr>
        <w:t>.</w:t>
      </w:r>
      <w:r>
        <w:rPr>
          <w:rFonts w:ascii="Arial" w:hAnsi="Arial" w:cs="Arial"/>
          <w:b/>
        </w:rPr>
        <w:t>4</w:t>
      </w:r>
      <w:r w:rsidRPr="00BA1E8F">
        <w:rPr>
          <w:rFonts w:ascii="Arial" w:hAnsi="Arial" w:cs="Arial"/>
          <w:b/>
        </w:rPr>
        <w:t>.</w:t>
      </w:r>
      <w:r w:rsidRPr="00BA1E8F">
        <w:rPr>
          <w:rFonts w:ascii="Arial" w:hAnsi="Arial" w:cs="Arial"/>
          <w:b/>
        </w:rPr>
        <w:tab/>
      </w:r>
      <w:r>
        <w:rPr>
          <w:rFonts w:ascii="Arial" w:hAnsi="Arial" w:cs="Arial"/>
          <w:b/>
        </w:rPr>
        <w:tab/>
      </w:r>
      <w:r w:rsidRPr="00BA1E8F">
        <w:rPr>
          <w:rFonts w:ascii="Arial" w:hAnsi="Arial" w:cs="Arial"/>
          <w:b/>
        </w:rPr>
        <w:t>Geef een korte beschrijving van de voorgenomen werkzaamheden.</w:t>
      </w:r>
      <w:r>
        <w:rPr>
          <w:rFonts w:ascii="Tahoma" w:hAnsi="Tahoma"/>
          <w:b/>
          <w:sz w:val="20"/>
        </w:rPr>
        <w:br/>
      </w:r>
      <w:r>
        <w:rPr>
          <w:rFonts w:ascii="Tahoma" w:hAnsi="Tahoma"/>
          <w:i/>
          <w:sz w:val="20"/>
        </w:rPr>
        <w:t xml:space="preserve">Geef in chronologische volgorde aan welk type handelingen worden uitgevoerd, en waarvoor vergunning wordt aangevraagd. Denk hier bijvoorbeeld aan productie, vervoer, opslag en toediening van de vector, observatie van proefdieren, monstername, vervoer, opslag en verwerking van monsters, afvalbehandeling. Geef indien van toepassing ook aan welke werkzaamheden onder een Ingeperkt Gebruik (IG) vergunning vallen. </w:t>
      </w:r>
      <w:r w:rsidRPr="006E6567">
        <w:rPr>
          <w:rFonts w:ascii="Tahoma" w:hAnsi="Tahoma"/>
          <w:i/>
          <w:sz w:val="20"/>
        </w:rPr>
        <w:t>Geef hierbij het nummer van de betreffende GGO vergunning</w:t>
      </w:r>
      <w:r>
        <w:rPr>
          <w:rFonts w:ascii="Tahoma" w:hAnsi="Tahoma"/>
          <w:i/>
          <w:sz w:val="20"/>
        </w:rPr>
        <w:t>.</w:t>
      </w:r>
    </w:p>
    <w:p w14:paraId="4B3F278B"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50DCCDA5"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Pr="00BA1E8F">
        <w:rPr>
          <w:rFonts w:ascii="Arial" w:hAnsi="Arial" w:cs="Arial"/>
          <w:b/>
        </w:rPr>
        <w:t>.</w:t>
      </w:r>
      <w:r>
        <w:rPr>
          <w:rFonts w:ascii="Arial" w:hAnsi="Arial" w:cs="Arial"/>
          <w:b/>
        </w:rPr>
        <w:t>5</w:t>
      </w:r>
      <w:r w:rsidRPr="00BA1E8F">
        <w:rPr>
          <w:rFonts w:ascii="Arial" w:hAnsi="Arial" w:cs="Arial"/>
          <w:b/>
        </w:rPr>
        <w:t>.</w:t>
      </w:r>
      <w:r>
        <w:rPr>
          <w:rFonts w:ascii="Arial" w:hAnsi="Arial" w:cs="Arial"/>
          <w:b/>
        </w:rPr>
        <w:tab/>
      </w:r>
      <w:r>
        <w:rPr>
          <w:rFonts w:ascii="Arial" w:hAnsi="Arial" w:cs="Arial"/>
          <w:b/>
        </w:rPr>
        <w:tab/>
      </w:r>
      <w:r w:rsidRPr="00BA1E8F">
        <w:rPr>
          <w:rFonts w:ascii="Arial" w:hAnsi="Arial" w:cs="Arial"/>
          <w:b/>
        </w:rPr>
        <w:t>Beoogde begin- en einddatum:</w:t>
      </w:r>
    </w:p>
    <w:p w14:paraId="41CA1E17"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In de beschikking moet een termijn worden genoemd waarbinnen de handelingen worden verricht. Hiertoe kan 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14:paraId="01F12875"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1.6.</w:t>
      </w:r>
      <w:r w:rsidRPr="00BA1E8F">
        <w:rPr>
          <w:rFonts w:ascii="Arial" w:hAnsi="Arial" w:cs="Arial"/>
          <w:b/>
        </w:rPr>
        <w:tab/>
      </w:r>
      <w:r>
        <w:rPr>
          <w:rFonts w:ascii="Arial" w:hAnsi="Arial" w:cs="Arial"/>
          <w:b/>
        </w:rPr>
        <w:tab/>
      </w:r>
      <w:r w:rsidRPr="00BA1E8F">
        <w:rPr>
          <w:rFonts w:ascii="Arial" w:hAnsi="Arial" w:cs="Arial"/>
          <w:b/>
        </w:rPr>
        <w:t>Wilt u andere informatie vertrouwelijk houden? Zo ja, geef een motivering die concreet aangeeft welke nadelige gevolgen openbaarmaking van deze informatie voor uw concurrentiepositie heeft.</w:t>
      </w:r>
    </w:p>
    <w:p w14:paraId="1BA9CAA7"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Alle informatie die in de aanvraag en de bijlagen wordt verstrekt kan, voor zover deze niet als vertrouwelijk is aangemerkt, bij de openbare ter inzage legging van de aanvraag en de (ontwerp) beschikking openbaar worden gemaakt.</w:t>
      </w:r>
    </w:p>
    <w:p w14:paraId="5BD01A59"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Van als vertrouwelijk aangemerkte onderdelen moet een openbare samenvatting worden verstrekt, waarin voldoende informatie staat voor een goed algemeen begrip van de aanvraag. Tevens moet een motivatie worden ingediend waarin beargumenteerd wordt waarom bepaalde informatie als vertrouwelijk wordt aangemerkt.</w:t>
      </w:r>
    </w:p>
    <w:p w14:paraId="598FA338"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767581D8" w14:textId="77777777" w:rsidR="00BF6A87" w:rsidRPr="004D38AA" w:rsidRDefault="00BF6A87" w:rsidP="00BF6A87">
      <w:pPr>
        <w:pStyle w:val="Kop3"/>
        <w:numPr>
          <w:ilvl w:val="0"/>
          <w:numId w:val="0"/>
        </w:numPr>
        <w:ind w:left="720" w:hanging="720"/>
      </w:pPr>
      <w:bookmarkStart w:id="12" w:name="_Toc411253190"/>
      <w:bookmarkStart w:id="13" w:name="_Toc411510663"/>
      <w:bookmarkStart w:id="14" w:name="_Toc414047841"/>
      <w:r w:rsidRPr="004D38AA">
        <w:t>Vergunningaanvrager</w:t>
      </w:r>
      <w:bookmarkEnd w:id="12"/>
      <w:bookmarkEnd w:id="13"/>
      <w:bookmarkEnd w:id="14"/>
    </w:p>
    <w:p w14:paraId="150327E5" w14:textId="77777777" w:rsidR="00BF6A87" w:rsidRDefault="00BF6A87" w:rsidP="00BF6A87"/>
    <w:p w14:paraId="351E2960"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r w:rsidRPr="00224FF7">
        <w:rPr>
          <w:rFonts w:ascii="Tahoma" w:hAnsi="Tahoma"/>
          <w:i/>
          <w:sz w:val="20"/>
        </w:rPr>
        <w:t xml:space="preserve">Als aanvrager kan uitsluitend optreden de rechtspersoon die eindverantwoordelijkheid draagt voor de te verrichten werkzaamheden. De aanvrager is daarom gewoonlijk de Raad van Bestuur (directie) van de instelling waar de behandeling zal worden uitgevoerd. De vergunninghouder moet de naleving van vergunningsvoorschriften bij de uitvoering van de werkzaamheden juridisch kunnen afdwingen. Hiervoor is het noodzakelijk dat de bij </w:t>
      </w:r>
      <w:r>
        <w:rPr>
          <w:rFonts w:ascii="Tahoma" w:hAnsi="Tahoma"/>
          <w:i/>
          <w:sz w:val="20"/>
        </w:rPr>
        <w:t xml:space="preserve">de </w:t>
      </w:r>
      <w:r w:rsidRPr="00B74A7F">
        <w:rPr>
          <w:rFonts w:ascii="Tahoma" w:hAnsi="Tahoma"/>
          <w:i/>
          <w:sz w:val="20"/>
        </w:rPr>
        <w:t xml:space="preserve">veterinaire handelingen </w:t>
      </w:r>
      <w:r w:rsidRPr="00224FF7">
        <w:rPr>
          <w:rFonts w:ascii="Tahoma" w:hAnsi="Tahoma"/>
          <w:i/>
          <w:sz w:val="20"/>
        </w:rPr>
        <w:t>betrokken medewerkers vallen onder de zeggenschap van de vergunninghouder. De medewerkers moeten daarom in direct dienstverband staan tot de vergunninghouder. In die gevallen waarbij een medewerker niet valt onder de zegge</w:t>
      </w:r>
      <w:r>
        <w:rPr>
          <w:rFonts w:ascii="Tahoma" w:hAnsi="Tahoma"/>
          <w:i/>
          <w:sz w:val="20"/>
        </w:rPr>
        <w:t xml:space="preserve">nschap van de vergunninghouder </w:t>
      </w:r>
      <w:r w:rsidRPr="00224FF7">
        <w:rPr>
          <w:rFonts w:ascii="Tahoma" w:hAnsi="Tahoma"/>
          <w:i/>
          <w:sz w:val="20"/>
        </w:rPr>
        <w:t xml:space="preserve">moet er voor de uitvoering van de vergunde werkzaamheden een dienstverband worden geregeld, bijvoorbeeld door middel van een nul-aanstelling bij de aanvrager. Voor de verantwoordelijkheid voor eventuele </w:t>
      </w:r>
      <w:r w:rsidRPr="00B74A7F">
        <w:rPr>
          <w:rFonts w:ascii="Tahoma" w:hAnsi="Tahoma"/>
          <w:i/>
          <w:sz w:val="20"/>
        </w:rPr>
        <w:t xml:space="preserve">niet-veterinaire handelingen </w:t>
      </w:r>
      <w:r w:rsidRPr="00224FF7">
        <w:rPr>
          <w:rFonts w:ascii="Tahoma" w:hAnsi="Tahoma"/>
          <w:i/>
          <w:sz w:val="20"/>
        </w:rPr>
        <w:t>die niet in de betreffende instelling worden uitgevoerd dient een contract te worden gesloten met de uitvoerder(s) van deze handelingen, zodanig dat de eindverantwoordelijkheid blijft berusten bij de vergunninghouder.</w:t>
      </w:r>
    </w:p>
    <w:p w14:paraId="61260FA8"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0C337A5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rPr>
      </w:pPr>
    </w:p>
    <w:p w14:paraId="2DE870E9"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1.7.</w:t>
      </w:r>
      <w:r w:rsidRPr="00026D2B">
        <w:rPr>
          <w:rFonts w:ascii="Arial" w:hAnsi="Arial" w:cs="Arial"/>
          <w:b/>
        </w:rPr>
        <w:tab/>
      </w:r>
      <w:r>
        <w:rPr>
          <w:rFonts w:ascii="Arial" w:hAnsi="Arial" w:cs="Arial"/>
          <w:b/>
        </w:rPr>
        <w:tab/>
      </w:r>
      <w:r w:rsidRPr="00026D2B">
        <w:rPr>
          <w:rFonts w:ascii="Arial" w:hAnsi="Arial" w:cs="Arial"/>
          <w:b/>
        </w:rPr>
        <w:t>Naam rechtspersoon:</w:t>
      </w:r>
    </w:p>
    <w:p w14:paraId="49405B4F" w14:textId="77777777" w:rsidR="001B7F2A" w:rsidRDefault="001B7F2A"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4FBB62C" w14:textId="77777777" w:rsidR="001B7F2A" w:rsidRPr="00365D2A" w:rsidRDefault="001B7F2A" w:rsidP="001B7F2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1.8.</w:t>
      </w:r>
      <w:r>
        <w:rPr>
          <w:rFonts w:ascii="Arial" w:hAnsi="Arial" w:cs="Arial"/>
          <w:b/>
        </w:rPr>
        <w:tab/>
      </w:r>
      <w:r>
        <w:rPr>
          <w:rFonts w:ascii="Arial" w:hAnsi="Arial" w:cs="Arial"/>
          <w:b/>
        </w:rPr>
        <w:tab/>
        <w:t>Kamer van Koophandel (KvK) nummer:</w:t>
      </w:r>
    </w:p>
    <w:p w14:paraId="078892F9" w14:textId="77777777" w:rsidR="00BF6A87" w:rsidRPr="00026D2B"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D7B1DE5" w14:textId="77777777" w:rsidR="00BF6A87" w:rsidRPr="00026D2B" w:rsidRDefault="001B7F2A"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1.9</w:t>
      </w:r>
      <w:r w:rsidR="00BF6A87" w:rsidRPr="00026D2B">
        <w:rPr>
          <w:rFonts w:ascii="Arial" w:hAnsi="Arial" w:cs="Arial"/>
          <w:b/>
        </w:rPr>
        <w:t>.</w:t>
      </w:r>
      <w:r w:rsidR="00BF6A87" w:rsidRPr="00026D2B">
        <w:rPr>
          <w:rFonts w:ascii="Arial" w:hAnsi="Arial" w:cs="Arial"/>
          <w:b/>
        </w:rPr>
        <w:tab/>
      </w:r>
      <w:r w:rsidR="00BF6A87">
        <w:rPr>
          <w:rFonts w:ascii="Arial" w:hAnsi="Arial" w:cs="Arial"/>
          <w:b/>
        </w:rPr>
        <w:tab/>
      </w:r>
      <w:r>
        <w:rPr>
          <w:rFonts w:ascii="Arial" w:hAnsi="Arial" w:cs="Arial"/>
          <w:b/>
        </w:rPr>
        <w:t>Bezoeka</w:t>
      </w:r>
      <w:r w:rsidR="00BF6A87" w:rsidRPr="00026D2B">
        <w:rPr>
          <w:rFonts w:ascii="Arial" w:hAnsi="Arial" w:cs="Arial"/>
          <w:b/>
        </w:rPr>
        <w:t xml:space="preserve">dres </w:t>
      </w:r>
      <w:r w:rsidR="00BF6A87" w:rsidRPr="00B677F1">
        <w:rPr>
          <w:rFonts w:ascii="Arial" w:hAnsi="Arial" w:cs="Arial"/>
          <w:b/>
        </w:rPr>
        <w:t>rechtspersoon</w:t>
      </w:r>
      <w:r w:rsidR="00BF6A87" w:rsidRPr="00026D2B">
        <w:rPr>
          <w:rFonts w:ascii="Arial" w:hAnsi="Arial" w:cs="Arial"/>
          <w:b/>
        </w:rPr>
        <w:t xml:space="preserve">: </w:t>
      </w:r>
      <w:r w:rsidR="00BF6A87" w:rsidRPr="00026D2B">
        <w:rPr>
          <w:rFonts w:ascii="Arial" w:hAnsi="Arial" w:cs="Arial"/>
          <w:b/>
        </w:rPr>
        <w:br/>
      </w:r>
    </w:p>
    <w:p w14:paraId="17369FF4"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w:t>
      </w:r>
      <w:r w:rsidR="001B7F2A">
        <w:rPr>
          <w:rFonts w:ascii="Arial" w:hAnsi="Arial" w:cs="Arial"/>
          <w:b/>
        </w:rPr>
        <w:t>10</w:t>
      </w:r>
      <w:r w:rsidRPr="00026D2B">
        <w:rPr>
          <w:rFonts w:ascii="Arial" w:hAnsi="Arial" w:cs="Arial"/>
          <w:b/>
        </w:rPr>
        <w:t>.</w:t>
      </w:r>
      <w:r w:rsidRPr="00026D2B">
        <w:rPr>
          <w:rFonts w:ascii="Arial" w:hAnsi="Arial" w:cs="Arial"/>
          <w:b/>
        </w:rPr>
        <w:tab/>
      </w:r>
      <w:r w:rsidRPr="00BA1E8F">
        <w:rPr>
          <w:rFonts w:ascii="Arial" w:hAnsi="Arial" w:cs="Arial"/>
          <w:b/>
        </w:rPr>
        <w:t>Postcode en plaats</w:t>
      </w:r>
      <w:r w:rsidRPr="00DA06B2">
        <w:rPr>
          <w:rFonts w:ascii="Arial" w:hAnsi="Arial" w:cs="Arial"/>
          <w:b/>
        </w:rPr>
        <w:t xml:space="preserve"> </w:t>
      </w:r>
      <w:r>
        <w:rPr>
          <w:rFonts w:ascii="Arial" w:hAnsi="Arial" w:cs="Arial"/>
          <w:b/>
        </w:rPr>
        <w:t>van vestiging van de rechtspersoon</w:t>
      </w:r>
      <w:r w:rsidRPr="00BA1E8F">
        <w:rPr>
          <w:rFonts w:ascii="Arial" w:hAnsi="Arial" w:cs="Arial"/>
          <w:b/>
        </w:rPr>
        <w:t>:</w:t>
      </w:r>
    </w:p>
    <w:p w14:paraId="25A30B3D" w14:textId="77777777" w:rsidR="00BF6A87" w:rsidRDefault="00BF6A87" w:rsidP="00BF6A87">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14:paraId="7AF2F474" w14:textId="77777777" w:rsidR="00BF6A87" w:rsidRPr="00BA1E8F"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Pr="00BA1E8F">
        <w:rPr>
          <w:rFonts w:ascii="Arial" w:hAnsi="Arial" w:cs="Arial"/>
          <w:b/>
        </w:rPr>
        <w:t>.</w:t>
      </w:r>
      <w:r w:rsidR="001B7F2A">
        <w:rPr>
          <w:rFonts w:ascii="Arial" w:hAnsi="Arial" w:cs="Arial"/>
          <w:b/>
        </w:rPr>
        <w:t>11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14:paraId="5599096A" w14:textId="77777777" w:rsidR="00BF6A87" w:rsidRPr="00B677F1"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Pr="00B677F1">
        <w:rPr>
          <w:rFonts w:ascii="Tahoma" w:hAnsi="Tahoma"/>
          <w:i/>
          <w:sz w:val="20"/>
        </w:rPr>
        <w:t>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vergunning</w:t>
      </w:r>
      <w:r w:rsidR="00982F57">
        <w:rPr>
          <w:rFonts w:ascii="Tahoma" w:hAnsi="Tahoma"/>
          <w:i/>
          <w:sz w:val="20"/>
        </w:rPr>
        <w:t>s</w:t>
      </w:r>
      <w:r w:rsidRPr="00B677F1">
        <w:rPr>
          <w:rFonts w:ascii="Tahoma" w:hAnsi="Tahoma"/>
          <w:i/>
          <w:sz w:val="20"/>
        </w:rPr>
        <w:t xml:space="preserve">voorwaarden wordt voldaan. In dat geval moet per locatie aangegeven worden welke werkzaamheden op welk adres en in welk gebouw plaats zullen vinden. Ter verduidelijking: voor alle handelingen moet aangegeven worden op welke locatie deze worden uitgevoerd. Behalve de locatie voor de </w:t>
      </w:r>
      <w:r>
        <w:rPr>
          <w:rFonts w:ascii="Tahoma" w:hAnsi="Tahoma"/>
          <w:i/>
          <w:sz w:val="20"/>
        </w:rPr>
        <w:t>veterinaire</w:t>
      </w:r>
      <w:r w:rsidRPr="00B677F1">
        <w:rPr>
          <w:rFonts w:ascii="Tahoma" w:hAnsi="Tahoma"/>
          <w:i/>
          <w:sz w:val="20"/>
        </w:rPr>
        <w:t xml:space="preserve"> handelingen met het GGO moet bijvoorbeeld ook de locatie(s) worden vermeld van betrokken laboratoria waar onder deze vergunningaanvraag handelingen met het GGO worden verricht, bijvoorbeeld handelingen met </w:t>
      </w:r>
      <w:r>
        <w:rPr>
          <w:rFonts w:ascii="Tahoma" w:hAnsi="Tahoma"/>
          <w:i/>
          <w:sz w:val="20"/>
        </w:rPr>
        <w:t>proefdier</w:t>
      </w:r>
      <w:r w:rsidRPr="00B677F1">
        <w:rPr>
          <w:rFonts w:ascii="Tahoma" w:hAnsi="Tahoma"/>
          <w:i/>
          <w:sz w:val="20"/>
        </w:rPr>
        <w:t xml:space="preserve">monsters. </w:t>
      </w:r>
    </w:p>
    <w:p w14:paraId="6B0B0A56" w14:textId="77777777" w:rsidR="00BF6A87" w:rsidRPr="00B677F1"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14:paraId="2198757D" w14:textId="77777777" w:rsidR="0014502E" w:rsidRPr="00BA1E8F" w:rsidRDefault="00BA1E8F" w:rsidP="00BA1E8F">
      <w:pPr>
        <w:pStyle w:val="Kop2"/>
        <w:rPr>
          <w:bCs/>
          <w:sz w:val="28"/>
        </w:rPr>
      </w:pPr>
      <w:r>
        <w:rPr>
          <w:bCs/>
          <w:sz w:val="28"/>
        </w:rPr>
        <w:br w:type="page"/>
      </w:r>
      <w:bookmarkStart w:id="15" w:name="_Toc414047842"/>
      <w:r w:rsidR="00BF6A87">
        <w:rPr>
          <w:bCs/>
          <w:sz w:val="28"/>
        </w:rPr>
        <w:lastRenderedPageBreak/>
        <w:t>2</w:t>
      </w:r>
      <w:r w:rsidR="00C44EAF">
        <w:rPr>
          <w:bCs/>
          <w:sz w:val="28"/>
        </w:rPr>
        <w:t xml:space="preserve">. </w:t>
      </w:r>
      <w:r w:rsidR="00EA5291">
        <w:rPr>
          <w:bCs/>
          <w:sz w:val="28"/>
        </w:rPr>
        <w:t>C</w:t>
      </w:r>
      <w:r w:rsidR="00D41C40">
        <w:rPr>
          <w:bCs/>
          <w:sz w:val="28"/>
        </w:rPr>
        <w:t xml:space="preserve">onstructie </w:t>
      </w:r>
      <w:r w:rsidR="00EA5291">
        <w:rPr>
          <w:bCs/>
          <w:sz w:val="28"/>
        </w:rPr>
        <w:t xml:space="preserve">en samenstelling </w:t>
      </w:r>
      <w:bookmarkEnd w:id="6"/>
      <w:r w:rsidR="00D41C40">
        <w:rPr>
          <w:bCs/>
          <w:sz w:val="28"/>
        </w:rPr>
        <w:t>van het GGO</w:t>
      </w:r>
      <w:bookmarkEnd w:id="15"/>
    </w:p>
    <w:p w14:paraId="70DFF3C8" w14:textId="77777777" w:rsidR="008037F5" w:rsidRPr="00AB6C59" w:rsidRDefault="008037F5" w:rsidP="008037F5">
      <w:pPr>
        <w:pStyle w:val="Kop3"/>
        <w:numPr>
          <w:ilvl w:val="0"/>
          <w:numId w:val="0"/>
        </w:numPr>
        <w:ind w:left="720" w:hanging="720"/>
      </w:pPr>
      <w:bookmarkStart w:id="16" w:name="_Toc411495664"/>
      <w:bookmarkStart w:id="17" w:name="_Toc414047843"/>
      <w:r w:rsidRPr="00AB6C59">
        <w:t>Bacteriestam waarvan het genetisch gemodificeerde organisme is afgeleid</w:t>
      </w:r>
      <w:bookmarkEnd w:id="16"/>
      <w:bookmarkEnd w:id="17"/>
    </w:p>
    <w:p w14:paraId="5A982269"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196CFF92"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 xml:space="preserve">.1. </w:t>
      </w:r>
      <w:r w:rsidRPr="00AB6C59">
        <w:rPr>
          <w:rFonts w:ascii="Arial" w:hAnsi="Arial" w:cs="Arial"/>
          <w:b/>
        </w:rPr>
        <w:tab/>
        <w:t>Tot welke bacteriesoort behoort de stam die is gebruikt als uitgangsstam bij de constructie van het GGO?</w:t>
      </w:r>
    </w:p>
    <w:p w14:paraId="05954D53"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sidR="00982F57">
        <w:rPr>
          <w:rFonts w:ascii="Tahoma" w:hAnsi="Tahoma"/>
          <w:i/>
          <w:color w:val="000000"/>
          <w:sz w:val="20"/>
        </w:rPr>
        <w:t>Geef voor zover van toepassing</w:t>
      </w:r>
      <w:r>
        <w:rPr>
          <w:rFonts w:ascii="Tahoma" w:hAnsi="Tahoma"/>
          <w:i/>
          <w:color w:val="000000"/>
          <w:sz w:val="20"/>
        </w:rPr>
        <w:t xml:space="preserve"> de volledige wetenschappelijke naam, een triviale naam (bijvoorbeeld de commerciële benaming), de </w:t>
      </w:r>
      <w:r w:rsidRPr="0066108E">
        <w:rPr>
          <w:rFonts w:ascii="Tahoma" w:hAnsi="Tahoma"/>
          <w:i/>
          <w:color w:val="000000"/>
          <w:sz w:val="20"/>
        </w:rPr>
        <w:t>ondersoort</w:t>
      </w:r>
      <w:r w:rsidRPr="0066108E">
        <w:rPr>
          <w:rFonts w:ascii="Tahoma" w:hAnsi="Tahoma"/>
          <w:color w:val="000000"/>
          <w:sz w:val="20"/>
        </w:rPr>
        <w:t xml:space="preserve"> en</w:t>
      </w:r>
      <w:r w:rsidRPr="0066108E">
        <w:rPr>
          <w:rFonts w:ascii="Tahoma" w:hAnsi="Tahoma"/>
          <w:i/>
          <w:color w:val="000000"/>
          <w:sz w:val="20"/>
        </w:rPr>
        <w:t xml:space="preserve"> collectienummers</w:t>
      </w:r>
      <w:r>
        <w:rPr>
          <w:rFonts w:ascii="Tahoma" w:hAnsi="Tahoma"/>
          <w:i/>
          <w:color w:val="000000"/>
          <w:sz w:val="20"/>
        </w:rPr>
        <w:t>.</w:t>
      </w:r>
      <w:r>
        <w:rPr>
          <w:rFonts w:ascii="Tahoma" w:hAnsi="Tahoma"/>
          <w:i/>
          <w:color w:val="000000"/>
          <w:sz w:val="20"/>
        </w:rPr>
        <w:tab/>
      </w:r>
    </w:p>
    <w:p w14:paraId="4BC40EFE"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3B7FF5B3"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2.2</w:t>
      </w:r>
      <w:r w:rsidRPr="00AB6C59">
        <w:rPr>
          <w:rFonts w:ascii="Arial" w:hAnsi="Arial" w:cs="Arial"/>
          <w:b/>
        </w:rPr>
        <w:t>.</w:t>
      </w:r>
      <w:r w:rsidRPr="00AB6C59">
        <w:rPr>
          <w:rFonts w:ascii="Arial" w:hAnsi="Arial" w:cs="Arial"/>
          <w:b/>
        </w:rPr>
        <w:tab/>
      </w:r>
      <w:r>
        <w:rPr>
          <w:rFonts w:ascii="Arial" w:hAnsi="Arial" w:cs="Arial"/>
          <w:b/>
        </w:rPr>
        <w:tab/>
      </w:r>
      <w:r w:rsidRPr="00AB6C59">
        <w:rPr>
          <w:rFonts w:ascii="Arial" w:hAnsi="Arial" w:cs="Arial"/>
          <w:b/>
        </w:rPr>
        <w:t>Is de uitgangsstam een GGO?</w:t>
      </w:r>
    </w:p>
    <w:p w14:paraId="37019C2F"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Zo ja: geef een gedetailleerde beschrijving van de genetische modificatie. Indien de stam in Nederland is ontwikkeld of gebruikt, geef het/de nummer(s) van de vergunningen waaronder de werkzaamheden hebben plaatsgevonden. </w:t>
      </w:r>
    </w:p>
    <w:p w14:paraId="53D18DD7" w14:textId="77777777" w:rsidR="00982F57" w:rsidRDefault="00982F57"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293B57FC" w14:textId="77777777" w:rsidR="00982F57" w:rsidRPr="000B2403"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0B2403">
        <w:rPr>
          <w:rFonts w:ascii="Arial" w:hAnsi="Arial" w:cs="Arial"/>
          <w:b/>
        </w:rPr>
        <w:t>.</w:t>
      </w:r>
      <w:r>
        <w:rPr>
          <w:rFonts w:ascii="Arial" w:hAnsi="Arial" w:cs="Arial"/>
          <w:b/>
        </w:rPr>
        <w:t>3</w:t>
      </w:r>
      <w:r w:rsidRPr="000B2403">
        <w:rPr>
          <w:rFonts w:ascii="Arial" w:hAnsi="Arial" w:cs="Arial"/>
          <w:b/>
        </w:rPr>
        <w:t>.</w:t>
      </w:r>
      <w:r w:rsidRPr="000B2403">
        <w:rPr>
          <w:rFonts w:ascii="Arial" w:hAnsi="Arial" w:cs="Arial"/>
          <w:b/>
        </w:rPr>
        <w:tab/>
      </w:r>
      <w:r>
        <w:rPr>
          <w:rFonts w:ascii="Arial" w:hAnsi="Arial" w:cs="Arial"/>
          <w:b/>
        </w:rPr>
        <w:tab/>
        <w:t>Beschrijf op welke wijze de identiteit van het uitgangsstam bepaald is.</w:t>
      </w:r>
    </w:p>
    <w:p w14:paraId="64AB2115"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425DD1">
        <w:rPr>
          <w:rFonts w:ascii="Tahoma" w:hAnsi="Tahoma"/>
          <w:i/>
          <w:sz w:val="20"/>
        </w:rPr>
        <w:tab/>
      </w:r>
      <w:r w:rsidRPr="00425DD1">
        <w:rPr>
          <w:rFonts w:ascii="Tahoma" w:hAnsi="Tahoma"/>
          <w:i/>
          <w:sz w:val="20"/>
        </w:rPr>
        <w:tab/>
      </w:r>
      <w:r w:rsidRPr="00EE6D01">
        <w:rPr>
          <w:rFonts w:ascii="Tahoma" w:hAnsi="Tahoma"/>
          <w:i/>
          <w:sz w:val="20"/>
        </w:rPr>
        <w:t>De eigenschappen van het uitgangsorganisme vormen de basis van een milieurisico</w:t>
      </w:r>
      <w:r>
        <w:rPr>
          <w:rFonts w:ascii="Tahoma" w:hAnsi="Tahoma"/>
          <w:i/>
          <w:sz w:val="20"/>
        </w:rPr>
        <w:softHyphen/>
      </w:r>
      <w:r w:rsidRPr="00EE6D01">
        <w:rPr>
          <w:rFonts w:ascii="Tahoma" w:hAnsi="Tahoma"/>
          <w:i/>
          <w:sz w:val="20"/>
        </w:rPr>
        <w:t xml:space="preserve">beoordeling waardoor de bevestiging van de identiteit </w:t>
      </w:r>
      <w:r>
        <w:rPr>
          <w:rFonts w:ascii="Tahoma" w:hAnsi="Tahoma"/>
          <w:i/>
          <w:sz w:val="20"/>
        </w:rPr>
        <w:t>belangrijk is. Geef een b</w:t>
      </w:r>
      <w:r w:rsidRPr="00425DD1">
        <w:rPr>
          <w:rFonts w:ascii="Tahoma" w:hAnsi="Tahoma"/>
          <w:i/>
          <w:sz w:val="20"/>
        </w:rPr>
        <w:t>eschrijv</w:t>
      </w:r>
      <w:r>
        <w:rPr>
          <w:rFonts w:ascii="Tahoma" w:hAnsi="Tahoma"/>
          <w:i/>
          <w:sz w:val="20"/>
        </w:rPr>
        <w:t>ing van de</w:t>
      </w:r>
      <w:r w:rsidRPr="00425DD1">
        <w:rPr>
          <w:rFonts w:ascii="Tahoma" w:hAnsi="Tahoma"/>
          <w:i/>
          <w:sz w:val="20"/>
        </w:rPr>
        <w:t xml:space="preserve"> kenmerken </w:t>
      </w:r>
      <w:r>
        <w:rPr>
          <w:rFonts w:ascii="Tahoma" w:hAnsi="Tahoma"/>
          <w:i/>
          <w:sz w:val="20"/>
        </w:rPr>
        <w:t xml:space="preserve">die </w:t>
      </w:r>
      <w:r w:rsidRPr="00425DD1">
        <w:rPr>
          <w:rFonts w:ascii="Tahoma" w:hAnsi="Tahoma"/>
          <w:i/>
          <w:sz w:val="20"/>
        </w:rPr>
        <w:t xml:space="preserve">de identiteit van </w:t>
      </w:r>
      <w:r>
        <w:rPr>
          <w:rFonts w:ascii="Tahoma" w:hAnsi="Tahoma"/>
          <w:i/>
          <w:sz w:val="20"/>
        </w:rPr>
        <w:t>de</w:t>
      </w:r>
      <w:r w:rsidRPr="00425DD1">
        <w:rPr>
          <w:rFonts w:ascii="Tahoma" w:hAnsi="Tahoma"/>
          <w:i/>
          <w:sz w:val="20"/>
        </w:rPr>
        <w:t xml:space="preserve"> uitgangs</w:t>
      </w:r>
      <w:r>
        <w:rPr>
          <w:rFonts w:ascii="Tahoma" w:hAnsi="Tahoma"/>
          <w:i/>
          <w:sz w:val="20"/>
        </w:rPr>
        <w:t xml:space="preserve">stam </w:t>
      </w:r>
      <w:r w:rsidRPr="00425DD1">
        <w:rPr>
          <w:rFonts w:ascii="Tahoma" w:hAnsi="Tahoma"/>
          <w:i/>
          <w:sz w:val="20"/>
        </w:rPr>
        <w:t>vaststellen</w:t>
      </w:r>
      <w:r>
        <w:rPr>
          <w:rFonts w:ascii="Tahoma" w:hAnsi="Tahoma"/>
          <w:i/>
          <w:sz w:val="20"/>
        </w:rPr>
        <w:t xml:space="preserve">. Dit kan op basis van </w:t>
      </w:r>
      <w:r w:rsidRPr="00425DD1">
        <w:rPr>
          <w:rFonts w:ascii="Tahoma" w:hAnsi="Tahoma"/>
          <w:i/>
          <w:sz w:val="20"/>
        </w:rPr>
        <w:t>bio-informatische analyse</w:t>
      </w:r>
      <w:r>
        <w:rPr>
          <w:rFonts w:ascii="Tahoma" w:hAnsi="Tahoma"/>
          <w:i/>
          <w:sz w:val="20"/>
        </w:rPr>
        <w:t xml:space="preserve">s, bijvoorbeeld sequentieanalyse van een kenmerkend deel van het genoom, alignments of fylogenetische analyse. Informatie over de oorsprong van uitgangsstam, zoals een micro-organisme afkomstig van de </w:t>
      </w:r>
      <w:r w:rsidRPr="00B71762">
        <w:rPr>
          <w:rFonts w:ascii="Tahoma" w:hAnsi="Tahoma"/>
          <w:i/>
          <w:sz w:val="20"/>
        </w:rPr>
        <w:t xml:space="preserve">American Type Culture Collection </w:t>
      </w:r>
      <w:r>
        <w:rPr>
          <w:rFonts w:ascii="Tahoma" w:hAnsi="Tahoma"/>
          <w:i/>
          <w:sz w:val="20"/>
        </w:rPr>
        <w:t>(ATCC), kan ook aangeleverd worden.</w:t>
      </w:r>
    </w:p>
    <w:p w14:paraId="142107DC"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5237459B"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sidR="00982F57">
        <w:rPr>
          <w:rFonts w:ascii="Arial" w:hAnsi="Arial" w:cs="Arial"/>
          <w:b/>
        </w:rPr>
        <w:t>4</w:t>
      </w:r>
      <w:r w:rsidRPr="00AB6C59">
        <w:rPr>
          <w:rFonts w:ascii="Arial" w:hAnsi="Arial" w:cs="Arial"/>
          <w:b/>
        </w:rPr>
        <w:t>.</w:t>
      </w:r>
      <w:r w:rsidRPr="00AB6C59">
        <w:rPr>
          <w:rFonts w:ascii="Arial" w:hAnsi="Arial" w:cs="Arial"/>
          <w:b/>
        </w:rPr>
        <w:tab/>
      </w:r>
      <w:r>
        <w:rPr>
          <w:rFonts w:ascii="Arial" w:hAnsi="Arial" w:cs="Arial"/>
          <w:b/>
        </w:rPr>
        <w:tab/>
      </w:r>
      <w:r w:rsidRPr="00AB6C59">
        <w:rPr>
          <w:rFonts w:ascii="Arial" w:hAnsi="Arial" w:cs="Arial"/>
          <w:b/>
        </w:rPr>
        <w:t>Wat is de natuurlijke niche van de bacteriestam?</w:t>
      </w:r>
    </w:p>
    <w:p w14:paraId="2D763E7A"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Beschrijf in welke niche de uitgangsstam van nature voorkomt. Voor pathogene of commensale bacteriën: geef de gastheren aan waarbij zij voorkomen, en, voor pathogenen, gastheren die als drager kunnen fungeren.</w:t>
      </w:r>
    </w:p>
    <w:p w14:paraId="2C4788C4"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F5694C1"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sidR="00982F57">
        <w:rPr>
          <w:rFonts w:ascii="Arial" w:hAnsi="Arial" w:cs="Arial"/>
          <w:b/>
        </w:rPr>
        <w:t>5</w:t>
      </w:r>
      <w:r w:rsidRPr="00AB6C59">
        <w:rPr>
          <w:rFonts w:ascii="Arial" w:hAnsi="Arial" w:cs="Arial"/>
          <w:b/>
        </w:rPr>
        <w:t>.</w:t>
      </w:r>
      <w:r w:rsidRPr="00AB6C59">
        <w:rPr>
          <w:rFonts w:ascii="Arial" w:hAnsi="Arial" w:cs="Arial"/>
          <w:b/>
        </w:rPr>
        <w:tab/>
      </w:r>
      <w:r>
        <w:rPr>
          <w:rFonts w:ascii="Arial" w:hAnsi="Arial" w:cs="Arial"/>
          <w:b/>
        </w:rPr>
        <w:tab/>
      </w:r>
      <w:r w:rsidRPr="00AB6C59">
        <w:rPr>
          <w:rFonts w:ascii="Arial" w:hAnsi="Arial" w:cs="Arial"/>
          <w:b/>
        </w:rPr>
        <w:t>Geef relevante gegevens over pathogen</w:t>
      </w:r>
      <w:r w:rsidR="00982F57">
        <w:rPr>
          <w:rFonts w:ascii="Arial" w:hAnsi="Arial" w:cs="Arial"/>
          <w:b/>
        </w:rPr>
        <w:t>ic</w:t>
      </w:r>
      <w:r w:rsidRPr="00AB6C59">
        <w:rPr>
          <w:rFonts w:ascii="Arial" w:hAnsi="Arial" w:cs="Arial"/>
          <w:b/>
        </w:rPr>
        <w:t>iteit en eventuele attenuering en biologische inperking van de uitgangsstam.</w:t>
      </w:r>
    </w:p>
    <w:p w14:paraId="479589E1"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i/>
          <w:color w:val="000000"/>
          <w:sz w:val="20"/>
        </w:rPr>
        <w:tab/>
        <w:t xml:space="preserve">Indien het een pathogene stam betreft: wat is de pathogeniteitsklasse. Beschrijf eveneens de mogelijke infectieroute(s). </w:t>
      </w:r>
    </w:p>
    <w:p w14:paraId="4ED74771"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Als er sprake is van een opportunistisch pathogeen: geef de gronden aan waarop de bacterie als opportunistisch pathogeen wordt geclassificeerd.</w:t>
      </w:r>
    </w:p>
    <w:p w14:paraId="33DC9790"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Als het een van een pathogeen afgeleide geattenueerde stam </w:t>
      </w:r>
      <w:r w:rsidRPr="0066108E">
        <w:rPr>
          <w:rFonts w:ascii="Tahoma" w:hAnsi="Tahoma"/>
          <w:i/>
          <w:color w:val="000000"/>
          <w:sz w:val="20"/>
        </w:rPr>
        <w:t>betreft moet beschreven</w:t>
      </w:r>
      <w:r>
        <w:rPr>
          <w:rFonts w:ascii="Tahoma" w:hAnsi="Tahoma"/>
          <w:i/>
          <w:color w:val="000000"/>
          <w:sz w:val="20"/>
        </w:rPr>
        <w:t xml:space="preserve"> worden op grond waarvan de stam in een lagere pathogeniteitsklasse wordt ingedeeld.</w:t>
      </w:r>
    </w:p>
    <w:p w14:paraId="30AF3D2A"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Als het organisme op een andere wijze biologisch is ingeperkt moet de grond van de biologische inperking beargumenteerd worden.</w:t>
      </w:r>
    </w:p>
    <w:p w14:paraId="4DCA4388"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638D98FD"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sidR="00982F57">
        <w:rPr>
          <w:rFonts w:ascii="Arial" w:hAnsi="Arial" w:cs="Arial"/>
          <w:b/>
        </w:rPr>
        <w:t>6</w:t>
      </w:r>
      <w:r w:rsidRPr="00AB6C59">
        <w:rPr>
          <w:rFonts w:ascii="Arial" w:hAnsi="Arial" w:cs="Arial"/>
          <w:b/>
        </w:rPr>
        <w:t>.</w:t>
      </w:r>
      <w:r w:rsidRPr="00AB6C59">
        <w:rPr>
          <w:rFonts w:ascii="Arial" w:hAnsi="Arial" w:cs="Arial"/>
          <w:b/>
        </w:rPr>
        <w:tab/>
      </w:r>
      <w:r>
        <w:rPr>
          <w:rFonts w:ascii="Arial" w:hAnsi="Arial" w:cs="Arial"/>
          <w:b/>
        </w:rPr>
        <w:tab/>
      </w:r>
      <w:r w:rsidRPr="00AB6C59">
        <w:rPr>
          <w:rFonts w:ascii="Arial" w:hAnsi="Arial" w:cs="Arial"/>
          <w:b/>
        </w:rPr>
        <w:t>Geef informatie over voortplanting en overleving van de bacteriestam in natuurlijke gastheren.</w:t>
      </w:r>
    </w:p>
    <w:p w14:paraId="4A3300EB"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informatie over </w:t>
      </w:r>
      <w:r w:rsidRPr="0066108E">
        <w:rPr>
          <w:rFonts w:ascii="Tahoma" w:hAnsi="Tahoma"/>
          <w:i/>
          <w:color w:val="000000"/>
          <w:sz w:val="20"/>
        </w:rPr>
        <w:t>generatietijd onder natuurlijke omstandigheden, in de natuurlijke gastheren, en over eventuele overlevings- of verspreidings</w:t>
      </w:r>
      <w:r w:rsidR="00982F57">
        <w:rPr>
          <w:rFonts w:ascii="Tahoma" w:hAnsi="Tahoma"/>
          <w:i/>
          <w:color w:val="000000"/>
          <w:sz w:val="20"/>
        </w:rPr>
        <w:t>s</w:t>
      </w:r>
      <w:r w:rsidRPr="0066108E">
        <w:rPr>
          <w:rFonts w:ascii="Tahoma" w:hAnsi="Tahoma"/>
          <w:i/>
          <w:color w:val="000000"/>
          <w:sz w:val="20"/>
        </w:rPr>
        <w:t>tructuren</w:t>
      </w:r>
      <w:r>
        <w:rPr>
          <w:rFonts w:ascii="Tahoma" w:hAnsi="Tahoma"/>
          <w:i/>
          <w:color w:val="000000"/>
          <w:sz w:val="20"/>
        </w:rPr>
        <w:t xml:space="preserve"> die door de uitgangsstam worden gevormd.</w:t>
      </w:r>
    </w:p>
    <w:p w14:paraId="21B71D80"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08F38115"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sidR="00982F57">
        <w:rPr>
          <w:rFonts w:ascii="Arial" w:hAnsi="Arial" w:cs="Arial"/>
          <w:b/>
        </w:rPr>
        <w:t>7</w:t>
      </w:r>
      <w:r w:rsidRPr="00AB6C59">
        <w:rPr>
          <w:rFonts w:ascii="Arial" w:hAnsi="Arial" w:cs="Arial"/>
          <w:b/>
        </w:rPr>
        <w:tab/>
      </w:r>
      <w:r>
        <w:rPr>
          <w:rFonts w:ascii="Arial" w:hAnsi="Arial" w:cs="Arial"/>
          <w:b/>
        </w:rPr>
        <w:tab/>
      </w:r>
      <w:r w:rsidRPr="00AB6C59">
        <w:rPr>
          <w:rFonts w:ascii="Arial" w:hAnsi="Arial" w:cs="Arial"/>
          <w:b/>
        </w:rPr>
        <w:t>Wat zijn de mogelijkheden voor overleving, vermenigvuldiging en verspreiding onder milieuomstandigheden anders dan in natuurlijke gastheren?</w:t>
      </w:r>
    </w:p>
    <w:p w14:paraId="00ABC458"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Geef hierbij alle waargenomen en veronderstelde verspreidingsroutes van de uitgangsstam, en geef de effectiviteit van de verspreiding aan, en de rol die de eerder genoemde verspreidings- of overlevingsstructuren daarbij spelen.</w:t>
      </w:r>
    </w:p>
    <w:p w14:paraId="589822E8"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5F800E4C" w14:textId="77777777" w:rsidR="00982F57" w:rsidRDefault="00982F57"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EB1741E"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Arial" w:hAnsi="Arial" w:cs="Arial"/>
          <w:b/>
        </w:rPr>
        <w:lastRenderedPageBreak/>
        <w:t>2</w:t>
      </w:r>
      <w:r w:rsidRPr="00AB6C59">
        <w:rPr>
          <w:rFonts w:ascii="Arial" w:hAnsi="Arial" w:cs="Arial"/>
          <w:b/>
        </w:rPr>
        <w:t>.</w:t>
      </w:r>
      <w:r w:rsidR="00982F57">
        <w:rPr>
          <w:rFonts w:ascii="Arial" w:hAnsi="Arial" w:cs="Arial"/>
          <w:b/>
        </w:rPr>
        <w:t>8</w:t>
      </w:r>
      <w:r w:rsidRPr="00AB6C59">
        <w:rPr>
          <w:rFonts w:ascii="Arial" w:hAnsi="Arial" w:cs="Arial"/>
          <w:b/>
        </w:rPr>
        <w:t>.</w:t>
      </w:r>
      <w:r>
        <w:rPr>
          <w:rFonts w:ascii="Arial" w:hAnsi="Arial" w:cs="Arial"/>
          <w:b/>
        </w:rPr>
        <w:tab/>
      </w:r>
      <w:r w:rsidRPr="00AB6C59">
        <w:rPr>
          <w:rFonts w:ascii="Arial" w:hAnsi="Arial" w:cs="Arial"/>
          <w:b/>
        </w:rPr>
        <w:tab/>
        <w:t>Kan de stam genetisch materiaal uitwisselen met andere organismen?</w:t>
      </w:r>
    </w:p>
    <w:p w14:paraId="08C07C11"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rPr>
        <w:tab/>
      </w:r>
      <w:r>
        <w:rPr>
          <w:rFonts w:ascii="Tahoma" w:hAnsi="Tahoma"/>
          <w:i/>
          <w:color w:val="000000"/>
        </w:rPr>
        <w:tab/>
      </w:r>
      <w:r>
        <w:rPr>
          <w:rFonts w:ascii="Tahoma" w:hAnsi="Tahoma"/>
          <w:i/>
          <w:color w:val="000000"/>
          <w:sz w:val="20"/>
        </w:rPr>
        <w:t>Geef hierbij informatie over in de stam aanwezige zelfoverdraagbare elementen, mobiliseerbare plasmiden, transposons of andere sequenties die betrokken zijn bij de verspreiding van DNA. Geef informatie over de incompatibiliteitsklasse en het gastheerbereik van deze elementen.</w:t>
      </w:r>
    </w:p>
    <w:p w14:paraId="5B64517F"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32974D41" w14:textId="77777777" w:rsidR="008037F5" w:rsidRPr="00AB6C59" w:rsidRDefault="008037F5" w:rsidP="008037F5">
      <w:pPr>
        <w:pStyle w:val="Kop3"/>
        <w:numPr>
          <w:ilvl w:val="0"/>
          <w:numId w:val="0"/>
        </w:numPr>
        <w:ind w:left="720" w:hanging="720"/>
      </w:pPr>
      <w:bookmarkStart w:id="18" w:name="_Toc411495665"/>
      <w:bookmarkStart w:id="19" w:name="_Toc414047844"/>
      <w:r w:rsidRPr="00AB6C59">
        <w:t>De genetisch gemodificeerde bacterie</w:t>
      </w:r>
      <w:bookmarkEnd w:id="18"/>
      <w:bookmarkEnd w:id="19"/>
    </w:p>
    <w:p w14:paraId="717B8177"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A229DAE"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Arial" w:hAnsi="Arial" w:cs="Arial"/>
          <w:b/>
        </w:rPr>
        <w:t>2</w:t>
      </w:r>
      <w:r w:rsidRPr="00AB6C59">
        <w:rPr>
          <w:rFonts w:ascii="Arial" w:hAnsi="Arial" w:cs="Arial"/>
          <w:b/>
        </w:rPr>
        <w:t>.</w:t>
      </w:r>
      <w:r>
        <w:rPr>
          <w:rFonts w:ascii="Arial" w:hAnsi="Arial" w:cs="Arial"/>
          <w:b/>
        </w:rPr>
        <w:t>9</w:t>
      </w:r>
      <w:r w:rsidRPr="00AB6C59">
        <w:rPr>
          <w:rFonts w:ascii="Arial" w:hAnsi="Arial" w:cs="Arial"/>
          <w:b/>
        </w:rPr>
        <w:t>.</w:t>
      </w:r>
      <w:r w:rsidRPr="00AB6C59">
        <w:rPr>
          <w:rFonts w:ascii="Arial" w:hAnsi="Arial" w:cs="Arial"/>
          <w:b/>
        </w:rPr>
        <w:tab/>
      </w:r>
      <w:r>
        <w:rPr>
          <w:rFonts w:ascii="Arial" w:hAnsi="Arial" w:cs="Arial"/>
          <w:b/>
        </w:rPr>
        <w:tab/>
      </w:r>
      <w:r w:rsidRPr="00AB6C59">
        <w:rPr>
          <w:rFonts w:ascii="Arial" w:hAnsi="Arial" w:cs="Arial"/>
          <w:b/>
        </w:rPr>
        <w:t>Is bij de genetische modificatie gebruik gemaakt van een vector?</w:t>
      </w:r>
    </w:p>
    <w:p w14:paraId="0D07E1F9" w14:textId="77777777" w:rsidR="00982F57" w:rsidRDefault="008037F5"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982F57">
        <w:rPr>
          <w:rFonts w:ascii="Tahoma" w:hAnsi="Tahoma"/>
          <w:i/>
          <w:color w:val="000000"/>
          <w:sz w:val="20"/>
        </w:rPr>
        <w:t xml:space="preserve">Is de vector geheel of gedeeltelijk aanwezig in het GGO? Is de vector zelfoverdraagbaar of </w:t>
      </w:r>
      <w:r w:rsidR="00982F57" w:rsidRPr="00B36C1F">
        <w:rPr>
          <w:rFonts w:ascii="Tahoma" w:hAnsi="Tahoma"/>
          <w:i/>
          <w:color w:val="000000"/>
          <w:sz w:val="20"/>
        </w:rPr>
        <w:t xml:space="preserve">mobiliseerbaar, danwel </w:t>
      </w:r>
      <w:r w:rsidR="00982F57">
        <w:rPr>
          <w:rFonts w:ascii="Tahoma" w:hAnsi="Tahoma"/>
          <w:i/>
          <w:color w:val="000000"/>
          <w:sz w:val="20"/>
        </w:rPr>
        <w:t>zijn</w:t>
      </w:r>
      <w:r w:rsidR="00982F57" w:rsidRPr="00B36C1F">
        <w:rPr>
          <w:rFonts w:ascii="Tahoma" w:hAnsi="Tahoma"/>
          <w:i/>
          <w:color w:val="000000"/>
          <w:sz w:val="20"/>
        </w:rPr>
        <w:t xml:space="preserve"> deze sequenties betrokken bij verspreiding van DNA</w:t>
      </w:r>
      <w:r w:rsidR="00982F57">
        <w:rPr>
          <w:rFonts w:ascii="Tahoma" w:hAnsi="Tahoma"/>
          <w:i/>
          <w:color w:val="000000"/>
          <w:sz w:val="20"/>
        </w:rPr>
        <w:t>?</w:t>
      </w:r>
      <w:r w:rsidR="00982F57" w:rsidRPr="00B36C1F">
        <w:rPr>
          <w:rFonts w:ascii="Tahoma" w:hAnsi="Tahoma"/>
          <w:i/>
          <w:color w:val="000000"/>
          <w:sz w:val="20"/>
        </w:rPr>
        <w:t xml:space="preserve"> </w:t>
      </w:r>
    </w:p>
    <w:p w14:paraId="0274C50F" w14:textId="77777777" w:rsidR="00982F57" w:rsidRDefault="00982F57"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4B87B62" w14:textId="77777777" w:rsidR="00982F57" w:rsidRPr="00C82F9C"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sidRPr="00AB6C59">
        <w:rPr>
          <w:rFonts w:ascii="Arial" w:hAnsi="Arial" w:cs="Arial"/>
          <w:b/>
        </w:rPr>
        <w:t>2.</w:t>
      </w:r>
      <w:r>
        <w:rPr>
          <w:rFonts w:ascii="Arial" w:hAnsi="Arial" w:cs="Arial"/>
          <w:b/>
        </w:rPr>
        <w:t>10</w:t>
      </w:r>
      <w:r w:rsidRPr="00AB6C59">
        <w:rPr>
          <w:rFonts w:ascii="Arial" w:hAnsi="Arial" w:cs="Arial"/>
          <w:b/>
        </w:rPr>
        <w:t>.</w:t>
      </w:r>
      <w:r w:rsidRPr="00AB6C59">
        <w:rPr>
          <w:rFonts w:ascii="Arial" w:hAnsi="Arial" w:cs="Arial"/>
          <w:b/>
        </w:rPr>
        <w:tab/>
      </w:r>
      <w:r w:rsidRPr="005E3728">
        <w:rPr>
          <w:rFonts w:ascii="Arial" w:hAnsi="Arial" w:cs="Arial"/>
          <w:b/>
        </w:rPr>
        <w:t xml:space="preserve">Geef een beschrijving van de wijze van vervaardiging van de </w:t>
      </w:r>
      <w:r>
        <w:rPr>
          <w:rFonts w:ascii="Arial" w:hAnsi="Arial" w:cs="Arial"/>
          <w:b/>
        </w:rPr>
        <w:t>genetisch gemodificeerde</w:t>
      </w:r>
      <w:r w:rsidRPr="005E3728">
        <w:rPr>
          <w:rFonts w:ascii="Arial" w:hAnsi="Arial" w:cs="Arial"/>
          <w:b/>
        </w:rPr>
        <w:t xml:space="preserve"> bacterie vanuit de uitgangsstam en de uitgangsvectoren.</w:t>
      </w:r>
      <w:r w:rsidRPr="00C82F9C">
        <w:rPr>
          <w:rFonts w:ascii="Tahoma" w:hAnsi="Tahoma"/>
          <w:b/>
          <w:color w:val="000000"/>
          <w:sz w:val="20"/>
        </w:rPr>
        <w:t xml:space="preserve"> </w:t>
      </w:r>
      <w:r w:rsidRPr="00C82F9C">
        <w:rPr>
          <w:rFonts w:ascii="Tahoma" w:hAnsi="Tahoma"/>
          <w:b/>
          <w:i/>
          <w:color w:val="000000"/>
          <w:sz w:val="20"/>
        </w:rPr>
        <w:tab/>
      </w:r>
      <w:r w:rsidRPr="00C82F9C">
        <w:rPr>
          <w:rFonts w:ascii="Tahoma" w:hAnsi="Tahoma"/>
          <w:b/>
          <w:i/>
          <w:color w:val="000000"/>
          <w:sz w:val="20"/>
        </w:rPr>
        <w:tab/>
      </w:r>
    </w:p>
    <w:p w14:paraId="44623B84" w14:textId="77777777" w:rsidR="00982F57" w:rsidRPr="00C82F9C"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sidRPr="00C82F9C">
        <w:rPr>
          <w:rFonts w:ascii="Tahoma" w:hAnsi="Tahoma"/>
          <w:b/>
          <w:i/>
          <w:color w:val="000000"/>
          <w:sz w:val="20"/>
        </w:rPr>
        <w:tab/>
      </w:r>
      <w:r w:rsidRPr="00C82F9C">
        <w:rPr>
          <w:rFonts w:ascii="Tahoma" w:hAnsi="Tahoma"/>
          <w:b/>
          <w:i/>
          <w:color w:val="000000"/>
          <w:sz w:val="20"/>
        </w:rPr>
        <w:tab/>
      </w:r>
      <w:r w:rsidRPr="00BB3A6B">
        <w:rPr>
          <w:rFonts w:ascii="Tahoma" w:hAnsi="Tahoma"/>
          <w:i/>
          <w:color w:val="000000"/>
          <w:sz w:val="20"/>
        </w:rPr>
        <w:t>Beantwoordt deze vraag bij voorkeur aan de hand van een schema waarin de verschillende stappen in de vervaardiging staan beschreven.</w:t>
      </w:r>
    </w:p>
    <w:p w14:paraId="07920A6D"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8A6B86A"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1</w:t>
      </w:r>
      <w:r w:rsidRPr="00AB6C59">
        <w:rPr>
          <w:rFonts w:ascii="Arial" w:hAnsi="Arial" w:cs="Arial"/>
          <w:b/>
        </w:rPr>
        <w:t>.</w:t>
      </w:r>
      <w:r w:rsidRPr="00AB6C59">
        <w:rPr>
          <w:rFonts w:ascii="Arial" w:hAnsi="Arial" w:cs="Arial"/>
          <w:b/>
        </w:rPr>
        <w:tab/>
        <w:t xml:space="preserve">Geef een volledige beschrijving van het in de bacterie gebrachte genetisch materiaal. </w:t>
      </w:r>
    </w:p>
    <w:p w14:paraId="7EFD728D" w14:textId="77777777" w:rsidR="00982F57" w:rsidRDefault="008037F5"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982F57">
        <w:rPr>
          <w:rFonts w:ascii="Tahoma" w:hAnsi="Tahoma"/>
          <w:i/>
          <w:color w:val="000000"/>
          <w:sz w:val="20"/>
        </w:rPr>
        <w:t>In de beschrijving moet in het bijzonder ingegaan worden op de volgende aspecten:</w:t>
      </w:r>
    </w:p>
    <w:p w14:paraId="5C208654"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regulatoire sequenties zoals promoter-, terminator-, en enhancersequenties;</w:t>
      </w:r>
    </w:p>
    <w:p w14:paraId="66CE2F23"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1290" w:hanging="1290"/>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insertie van een transgen: de functie van de gecodeerde eiwitten in het donororganisme (het organisme waaruit het gen oorspronkelijk is geïsoleerd of waar het van nature voorkomt, wordt het donororganisme genoemd),</w:t>
      </w:r>
      <w:r w:rsidRPr="00D97BED">
        <w:rPr>
          <w:rFonts w:ascii="Tahoma" w:hAnsi="Tahoma"/>
          <w:i/>
          <w:color w:val="000000"/>
          <w:sz w:val="20"/>
        </w:rPr>
        <w:t xml:space="preserve"> </w:t>
      </w:r>
      <w:r>
        <w:rPr>
          <w:rFonts w:ascii="Tahoma" w:hAnsi="Tahoma"/>
          <w:i/>
          <w:color w:val="000000"/>
          <w:sz w:val="20"/>
        </w:rPr>
        <w:t>de verwachte functie in de genetisch gemodificeerde bacterie, en indien van toepassing,</w:t>
      </w:r>
      <w:r w:rsidR="00EA6905">
        <w:rPr>
          <w:rFonts w:ascii="Tahoma" w:hAnsi="Tahoma"/>
          <w:i/>
          <w:color w:val="000000"/>
          <w:sz w:val="20"/>
        </w:rPr>
        <w:t xml:space="preserve"> de verwachte functie in het</w:t>
      </w:r>
      <w:r>
        <w:rPr>
          <w:rFonts w:ascii="Tahoma" w:hAnsi="Tahoma"/>
          <w:i/>
          <w:color w:val="000000"/>
          <w:sz w:val="20"/>
        </w:rPr>
        <w:t xml:space="preserve"> proef</w:t>
      </w:r>
      <w:r w:rsidR="00EA6905">
        <w:rPr>
          <w:rFonts w:ascii="Tahoma" w:hAnsi="Tahoma"/>
          <w:i/>
          <w:color w:val="000000"/>
          <w:sz w:val="20"/>
        </w:rPr>
        <w:t>dier</w:t>
      </w:r>
      <w:r>
        <w:rPr>
          <w:rFonts w:ascii="Tahoma" w:hAnsi="Tahoma"/>
          <w:i/>
          <w:color w:val="000000"/>
          <w:sz w:val="20"/>
        </w:rPr>
        <w:t xml:space="preserve">; </w:t>
      </w:r>
    </w:p>
    <w:p w14:paraId="0EF33DC4"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deletie: de functie van het gedeleteerde genetisch materiaal in het uitgangsorganisme;</w:t>
      </w:r>
    </w:p>
    <w:p w14:paraId="249538D5" w14:textId="77777777" w:rsidR="00982F57" w:rsidRPr="0066108E"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 xml:space="preserve">in geval van puntmutatie(s): het effect van de puntmutatie(s) op de functie van het aangepaste genetisch materiaal in het uitgangsorganisme; </w:t>
      </w:r>
    </w:p>
    <w:p w14:paraId="0BB218CD"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of het ingebrachte DNA delen bevat waarvan herkomst of functie onbekend zijn.</w:t>
      </w:r>
    </w:p>
    <w:p w14:paraId="4A6E26A5" w14:textId="77777777" w:rsidR="008037F5" w:rsidRDefault="008037F5"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ECD6E4A" w14:textId="77777777" w:rsidR="008037F5" w:rsidRDefault="008037F5" w:rsidP="008037F5">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Pr>
          <w:rFonts w:ascii="Arial" w:hAnsi="Arial" w:cs="Arial"/>
          <w:b/>
        </w:rPr>
        <w:t>2.1</w:t>
      </w:r>
      <w:r w:rsidR="00982F57">
        <w:rPr>
          <w:rFonts w:ascii="Arial" w:hAnsi="Arial" w:cs="Arial"/>
          <w:b/>
        </w:rPr>
        <w:t>2</w:t>
      </w:r>
      <w:r w:rsidRPr="00AB6C59">
        <w:rPr>
          <w:rFonts w:ascii="Arial" w:hAnsi="Arial" w:cs="Arial"/>
          <w:b/>
        </w:rPr>
        <w:t>.</w:t>
      </w:r>
      <w:r w:rsidRPr="00AB6C59">
        <w:rPr>
          <w:rFonts w:ascii="Arial" w:hAnsi="Arial" w:cs="Arial"/>
          <w:b/>
        </w:rPr>
        <w:tab/>
        <w:t xml:space="preserve">Geef een </w:t>
      </w:r>
      <w:r>
        <w:rPr>
          <w:rFonts w:ascii="Arial" w:hAnsi="Arial" w:cs="Arial"/>
          <w:b/>
        </w:rPr>
        <w:t>moleculaire karakterisatie van de genetisch gemodificeerde bacterie.</w:t>
      </w:r>
    </w:p>
    <w:p w14:paraId="2A0D11BB" w14:textId="77777777" w:rsidR="00982F57" w:rsidRDefault="008037F5"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982F57">
        <w:rPr>
          <w:rFonts w:ascii="Tahoma" w:hAnsi="Tahoma"/>
          <w:i/>
          <w:color w:val="000000"/>
          <w:sz w:val="20"/>
        </w:rPr>
        <w:t xml:space="preserve">Van alle </w:t>
      </w:r>
      <w:r w:rsidR="00982F57" w:rsidRPr="0066108E">
        <w:rPr>
          <w:rFonts w:ascii="Tahoma" w:hAnsi="Tahoma"/>
          <w:i/>
          <w:color w:val="000000"/>
          <w:sz w:val="20"/>
        </w:rPr>
        <w:t>geïnserteerde</w:t>
      </w:r>
      <w:r w:rsidR="00982F57">
        <w:rPr>
          <w:rFonts w:ascii="Tahoma" w:hAnsi="Tahoma"/>
          <w:i/>
          <w:color w:val="000000"/>
          <w:sz w:val="20"/>
        </w:rPr>
        <w:t xml:space="preserve"> of gedeleteerde sequenties moet in ieder geval een sequentieanalyse worden aangeleverd,</w:t>
      </w:r>
      <w:r w:rsidR="00982F57" w:rsidRPr="0066108E">
        <w:rPr>
          <w:rFonts w:ascii="Tahoma" w:hAnsi="Tahoma"/>
          <w:i/>
          <w:color w:val="000000"/>
          <w:sz w:val="20"/>
        </w:rPr>
        <w:t xml:space="preserve"> </w:t>
      </w:r>
      <w:r w:rsidR="00982F57">
        <w:rPr>
          <w:rFonts w:ascii="Tahoma" w:hAnsi="Tahoma"/>
          <w:i/>
          <w:color w:val="000000"/>
          <w:sz w:val="20"/>
        </w:rPr>
        <w:t>zodat de exacte locatie van de wijziging in het GGO en in geval van insertie het aantal aanwezige kopieën en oriëntatie van de insertiecassette vastgesteld kan worden. De</w:t>
      </w:r>
      <w:r w:rsidR="00982F57" w:rsidRPr="00A47618">
        <w:rPr>
          <w:rFonts w:ascii="Tahoma" w:hAnsi="Tahoma"/>
          <w:i/>
          <w:color w:val="000000"/>
          <w:sz w:val="20"/>
        </w:rPr>
        <w:t xml:space="preserve"> </w:t>
      </w:r>
      <w:r w:rsidR="00982F57">
        <w:rPr>
          <w:rFonts w:ascii="Tahoma" w:hAnsi="Tahoma"/>
          <w:i/>
          <w:color w:val="000000"/>
          <w:sz w:val="20"/>
        </w:rPr>
        <w:t xml:space="preserve">aan te leveren </w:t>
      </w:r>
      <w:r w:rsidR="00982F57" w:rsidRPr="00A47618">
        <w:rPr>
          <w:rFonts w:ascii="Tahoma" w:hAnsi="Tahoma"/>
          <w:i/>
          <w:color w:val="000000"/>
          <w:sz w:val="20"/>
        </w:rPr>
        <w:t xml:space="preserve">sequentie </w:t>
      </w:r>
      <w:r w:rsidR="00982F57">
        <w:rPr>
          <w:rFonts w:ascii="Tahoma" w:hAnsi="Tahoma"/>
          <w:i/>
          <w:color w:val="000000"/>
          <w:sz w:val="20"/>
        </w:rPr>
        <w:t xml:space="preserve">dient </w:t>
      </w:r>
      <w:r w:rsidR="00982F57" w:rsidRPr="00A47618">
        <w:rPr>
          <w:rFonts w:ascii="Tahoma" w:hAnsi="Tahoma"/>
          <w:i/>
          <w:color w:val="000000"/>
          <w:sz w:val="20"/>
        </w:rPr>
        <w:t>de regio van de beoogde wijziging</w:t>
      </w:r>
      <w:r w:rsidR="00982F57">
        <w:rPr>
          <w:rFonts w:ascii="Tahoma" w:hAnsi="Tahoma"/>
          <w:i/>
          <w:color w:val="000000"/>
          <w:sz w:val="20"/>
        </w:rPr>
        <w:t xml:space="preserve"> </w:t>
      </w:r>
      <w:r w:rsidR="00982F57" w:rsidRPr="00A47618">
        <w:rPr>
          <w:rFonts w:ascii="Tahoma" w:hAnsi="Tahoma"/>
          <w:i/>
          <w:color w:val="000000"/>
          <w:sz w:val="20"/>
        </w:rPr>
        <w:t xml:space="preserve">inclusief eventueel gebruikte recombinatiesequenties </w:t>
      </w:r>
      <w:r w:rsidR="00982F57">
        <w:rPr>
          <w:rFonts w:ascii="Tahoma" w:hAnsi="Tahoma"/>
          <w:i/>
          <w:color w:val="000000"/>
          <w:sz w:val="20"/>
        </w:rPr>
        <w:t xml:space="preserve">te </w:t>
      </w:r>
      <w:r w:rsidR="00982F57" w:rsidRPr="00A47618">
        <w:rPr>
          <w:rFonts w:ascii="Tahoma" w:hAnsi="Tahoma"/>
          <w:i/>
          <w:color w:val="000000"/>
          <w:sz w:val="20"/>
        </w:rPr>
        <w:t>omvat</w:t>
      </w:r>
      <w:r w:rsidR="00982F57">
        <w:rPr>
          <w:rFonts w:ascii="Tahoma" w:hAnsi="Tahoma"/>
          <w:i/>
          <w:color w:val="000000"/>
          <w:sz w:val="20"/>
        </w:rPr>
        <w:t>ten</w:t>
      </w:r>
      <w:r w:rsidR="00982F57" w:rsidRPr="00A47618">
        <w:rPr>
          <w:rFonts w:ascii="Tahoma" w:hAnsi="Tahoma"/>
          <w:i/>
          <w:color w:val="000000"/>
          <w:sz w:val="20"/>
        </w:rPr>
        <w:t xml:space="preserve"> en moet zich uitstrekken tot in de</w:t>
      </w:r>
      <w:r w:rsidR="00982F57">
        <w:rPr>
          <w:rFonts w:ascii="Tahoma" w:hAnsi="Tahoma"/>
          <w:i/>
          <w:color w:val="000000"/>
          <w:sz w:val="20"/>
        </w:rPr>
        <w:t xml:space="preserve"> </w:t>
      </w:r>
      <w:r w:rsidR="00982F57" w:rsidRPr="00A47618">
        <w:rPr>
          <w:rFonts w:ascii="Tahoma" w:hAnsi="Tahoma"/>
          <w:i/>
          <w:color w:val="000000"/>
          <w:sz w:val="20"/>
        </w:rPr>
        <w:t>flankerende sequenties van het genoom van het uitgangsorganisme.</w:t>
      </w:r>
      <w:r w:rsidR="00982F57" w:rsidRPr="00A47618" w:rsidDel="002E5B89">
        <w:rPr>
          <w:rFonts w:ascii="Tahoma" w:hAnsi="Tahoma"/>
          <w:i/>
          <w:color w:val="000000"/>
          <w:sz w:val="20"/>
        </w:rPr>
        <w:t xml:space="preserve"> </w:t>
      </w:r>
      <w:r w:rsidR="00982F57">
        <w:rPr>
          <w:rFonts w:ascii="Tahoma" w:hAnsi="Tahoma"/>
          <w:i/>
          <w:color w:val="000000"/>
          <w:sz w:val="20"/>
        </w:rPr>
        <w:t>In het geval van biologisch niet-ingeperkte ggo’s moeten tevens nieuw ontstane fusie-ORF’s in kaart gebracht en bio-informatisch geanalyseerd worden.</w:t>
      </w:r>
    </w:p>
    <w:p w14:paraId="526E0EB8" w14:textId="77777777" w:rsidR="00982F57"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Het gehele genoom van de genetisch gemodificeerde bacterie dient moleculair gekarakteriseerd te zijn. Dit kan zowel </w:t>
      </w:r>
      <w:r w:rsidRPr="00694EF0">
        <w:rPr>
          <w:rFonts w:ascii="Tahoma" w:hAnsi="Tahoma"/>
          <w:i/>
          <w:color w:val="000000"/>
          <w:sz w:val="20"/>
        </w:rPr>
        <w:t xml:space="preserve">door sequentieanalyse als door </w:t>
      </w:r>
      <w:r>
        <w:rPr>
          <w:rFonts w:ascii="Tahoma" w:hAnsi="Tahoma"/>
          <w:i/>
          <w:color w:val="000000"/>
          <w:sz w:val="20"/>
        </w:rPr>
        <w:t xml:space="preserve">Southernblot analyse </w:t>
      </w:r>
      <w:r w:rsidRPr="00694EF0">
        <w:rPr>
          <w:rFonts w:ascii="Tahoma" w:hAnsi="Tahoma"/>
          <w:i/>
          <w:color w:val="000000"/>
          <w:sz w:val="20"/>
        </w:rPr>
        <w:t>worden</w:t>
      </w:r>
      <w:r>
        <w:rPr>
          <w:rFonts w:ascii="Tahoma" w:hAnsi="Tahoma"/>
          <w:i/>
          <w:color w:val="000000"/>
          <w:sz w:val="20"/>
        </w:rPr>
        <w:t xml:space="preserve"> gedaan. Geconstateerde afwijkingen in het genoom ten opzichte van de verwachte sequentie, zoals onverwachte deleties, mutaties of herschikkingen, dienen beschreven en geïnterpreteerd te worden. Fenotypische analyse of bio-informatische gegevens kunnen gebruikt worden om de gegevens van de moleculaire karakterisatie te ondersteunen. Indien het GGO gebaseerd is op een apathogene bacterie </w:t>
      </w:r>
      <w:r w:rsidRPr="00E735F7">
        <w:rPr>
          <w:rFonts w:ascii="Tahoma" w:hAnsi="Tahoma"/>
          <w:i/>
          <w:color w:val="000000"/>
          <w:sz w:val="20"/>
        </w:rPr>
        <w:t xml:space="preserve">of </w:t>
      </w:r>
      <w:r>
        <w:rPr>
          <w:rFonts w:ascii="Tahoma" w:hAnsi="Tahoma"/>
          <w:i/>
          <w:color w:val="000000"/>
          <w:sz w:val="20"/>
        </w:rPr>
        <w:t>op</w:t>
      </w:r>
      <w:r w:rsidRPr="00E735F7">
        <w:rPr>
          <w:rFonts w:ascii="Tahoma" w:hAnsi="Tahoma"/>
          <w:i/>
          <w:color w:val="000000"/>
          <w:sz w:val="20"/>
        </w:rPr>
        <w:t xml:space="preserve"> </w:t>
      </w:r>
      <w:r>
        <w:rPr>
          <w:rFonts w:ascii="Tahoma" w:hAnsi="Tahoma"/>
          <w:i/>
          <w:color w:val="000000"/>
          <w:sz w:val="20"/>
        </w:rPr>
        <w:t xml:space="preserve">een pathogene bacterie </w:t>
      </w:r>
      <w:r w:rsidRPr="00E735F7">
        <w:rPr>
          <w:rFonts w:ascii="Tahoma" w:hAnsi="Tahoma"/>
          <w:i/>
          <w:color w:val="000000"/>
          <w:sz w:val="20"/>
        </w:rPr>
        <w:t>waaruit de virulentiefactoren zijn verwijderd</w:t>
      </w:r>
      <w:r>
        <w:rPr>
          <w:rFonts w:ascii="Tahoma" w:hAnsi="Tahoma"/>
          <w:i/>
          <w:color w:val="000000"/>
          <w:sz w:val="20"/>
        </w:rPr>
        <w:t xml:space="preserve">, is </w:t>
      </w:r>
      <w:r w:rsidRPr="00E735F7">
        <w:rPr>
          <w:rFonts w:ascii="Tahoma" w:hAnsi="Tahoma"/>
          <w:i/>
          <w:color w:val="000000"/>
          <w:sz w:val="20"/>
        </w:rPr>
        <w:t>uitgebreide analyse</w:t>
      </w:r>
      <w:r>
        <w:rPr>
          <w:rFonts w:ascii="Tahoma" w:hAnsi="Tahoma"/>
          <w:i/>
          <w:color w:val="000000"/>
          <w:sz w:val="20"/>
        </w:rPr>
        <w:t xml:space="preserve"> </w:t>
      </w:r>
      <w:r w:rsidRPr="00E735F7">
        <w:rPr>
          <w:rFonts w:ascii="Tahoma" w:hAnsi="Tahoma"/>
          <w:i/>
          <w:color w:val="000000"/>
          <w:sz w:val="20"/>
        </w:rPr>
        <w:t>van het genoom op deleties en herschikkingen</w:t>
      </w:r>
      <w:r>
        <w:rPr>
          <w:rFonts w:ascii="Tahoma" w:hAnsi="Tahoma"/>
          <w:i/>
          <w:color w:val="000000"/>
          <w:sz w:val="20"/>
        </w:rPr>
        <w:t xml:space="preserve"> niet noodzakelijk.</w:t>
      </w:r>
    </w:p>
    <w:p w14:paraId="6337963D" w14:textId="77777777" w:rsidR="00982F57" w:rsidRPr="0066108E" w:rsidRDefault="00982F57"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 xml:space="preserve">De sequentie van het gehele genoom hoeft niet overlegd te worden. Sequenties dienen bio-informatisch geanalyseerd te worden en de resultaten hiervan dienen geannoteerd </w:t>
      </w:r>
      <w:r>
        <w:rPr>
          <w:rFonts w:ascii="Tahoma" w:hAnsi="Tahoma"/>
          <w:i/>
          <w:color w:val="000000"/>
          <w:sz w:val="20"/>
        </w:rPr>
        <w:lastRenderedPageBreak/>
        <w:t xml:space="preserve">aangeleverd te worden. Nadere informatie kan gevonden worden in het COGEM advies </w:t>
      </w:r>
      <w:r w:rsidRPr="00736C54">
        <w:rPr>
          <w:rFonts w:ascii="Tahoma" w:hAnsi="Tahoma"/>
          <w:i/>
          <w:color w:val="000000"/>
          <w:sz w:val="20"/>
        </w:rPr>
        <w:t>CGM/130227-05</w:t>
      </w:r>
      <w:r>
        <w:rPr>
          <w:rFonts w:ascii="Tahoma" w:hAnsi="Tahoma"/>
          <w:i/>
          <w:color w:val="000000"/>
          <w:sz w:val="20"/>
        </w:rPr>
        <w:t>.</w:t>
      </w:r>
    </w:p>
    <w:p w14:paraId="668B837D" w14:textId="77777777" w:rsidR="008037F5" w:rsidRDefault="008037F5" w:rsidP="00982F5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114050BE"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3</w:t>
      </w:r>
      <w:r w:rsidRPr="00AB6C59">
        <w:rPr>
          <w:rFonts w:ascii="Arial" w:hAnsi="Arial" w:cs="Arial"/>
          <w:b/>
        </w:rPr>
        <w:t>.</w:t>
      </w:r>
      <w:r w:rsidRPr="00AB6C59">
        <w:rPr>
          <w:rFonts w:ascii="Arial" w:hAnsi="Arial" w:cs="Arial"/>
          <w:b/>
        </w:rPr>
        <w:tab/>
        <w:t xml:space="preserve">Vat de gegevens onder </w:t>
      </w:r>
      <w:r>
        <w:rPr>
          <w:rFonts w:ascii="Arial" w:hAnsi="Arial" w:cs="Arial"/>
          <w:b/>
        </w:rPr>
        <w:t>2</w:t>
      </w:r>
      <w:r w:rsidRPr="00AB6C59">
        <w:rPr>
          <w:rFonts w:ascii="Arial" w:hAnsi="Arial" w:cs="Arial"/>
          <w:b/>
        </w:rPr>
        <w:t>.</w:t>
      </w:r>
      <w:r w:rsidR="00982F57">
        <w:rPr>
          <w:rFonts w:ascii="Arial" w:hAnsi="Arial" w:cs="Arial"/>
          <w:b/>
        </w:rPr>
        <w:t>10</w:t>
      </w:r>
      <w:r w:rsidRPr="00AB6C59">
        <w:rPr>
          <w:rFonts w:ascii="Arial" w:hAnsi="Arial" w:cs="Arial"/>
          <w:b/>
        </w:rPr>
        <w:t xml:space="preserve"> </w:t>
      </w:r>
      <w:r>
        <w:rPr>
          <w:rFonts w:ascii="Arial" w:hAnsi="Arial" w:cs="Arial"/>
          <w:b/>
        </w:rPr>
        <w:t>t/m</w:t>
      </w:r>
      <w:r w:rsidRPr="00AB6C59">
        <w:rPr>
          <w:rFonts w:ascii="Arial" w:hAnsi="Arial" w:cs="Arial"/>
          <w:b/>
        </w:rPr>
        <w:t xml:space="preserve"> </w:t>
      </w: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2</w:t>
      </w:r>
      <w:r w:rsidRPr="00AB6C59">
        <w:rPr>
          <w:rFonts w:ascii="Arial" w:hAnsi="Arial" w:cs="Arial"/>
          <w:b/>
        </w:rPr>
        <w:t xml:space="preserve"> samen in een schematische weergave (‘kaart’) van het genetisch gemodificeerde organisme. </w:t>
      </w:r>
    </w:p>
    <w:p w14:paraId="6B6645F0"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982F57">
        <w:rPr>
          <w:rFonts w:ascii="Tahoma" w:hAnsi="Tahoma"/>
          <w:i/>
          <w:color w:val="000000"/>
          <w:sz w:val="20"/>
        </w:rPr>
        <w:t>Geef hierbij overzichtelijke en duidelijke kaarten van het genetisch gemodificeerde organisme weer zoals plasmidekaartjes, waarbij alle samenstellende delen van de vector weergegeven worden. Met deze schematische weergave dient eenduidig de wijze van constructie van het GGO navolgbaar te zijn.</w:t>
      </w:r>
    </w:p>
    <w:p w14:paraId="4D95FBE0"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DECAB9A"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4</w:t>
      </w:r>
      <w:r w:rsidRPr="00AB6C59">
        <w:rPr>
          <w:rFonts w:ascii="Arial" w:hAnsi="Arial" w:cs="Arial"/>
          <w:b/>
        </w:rPr>
        <w:t>.</w:t>
      </w:r>
      <w:r w:rsidRPr="00AB6C59">
        <w:rPr>
          <w:rFonts w:ascii="Arial" w:hAnsi="Arial" w:cs="Arial"/>
          <w:b/>
        </w:rPr>
        <w:tab/>
        <w:t>Welke fysiologische (daaronder mede begrepen ziekteverwekkende) effecten kan de genetisch gemodificeerde bacterie veroorzaken; welke behandelingen zijn beschikbaar?</w:t>
      </w:r>
    </w:p>
    <w:p w14:paraId="4B7FE3A6"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aan welke nieuwe fysiologische processen kunnen plaatsvinden door de toepassing van het GGO in de gastheer </w:t>
      </w:r>
      <w:r w:rsidRPr="007177EB">
        <w:rPr>
          <w:rFonts w:ascii="Tahoma" w:hAnsi="Tahoma"/>
          <w:i/>
          <w:color w:val="000000"/>
          <w:sz w:val="20"/>
        </w:rPr>
        <w:t>en tot welke fenotypes dit kan leiden. Daarnaa</w:t>
      </w:r>
      <w:r>
        <w:rPr>
          <w:rFonts w:ascii="Tahoma" w:hAnsi="Tahoma"/>
          <w:i/>
          <w:color w:val="000000"/>
          <w:sz w:val="20"/>
        </w:rPr>
        <w:t>st moet beschreven worden in hoeverre de genetische modificatie ziekteverwekkende eigenschappen van het GGO beïnvloedt. Wat betreft de eventuele ziekteverwekkende eigenschappen moet een vergelijking worden gemaakt met de ziekteverwekkende eigenschappen van de uitgangsstam, en moeten ziekteverwekkende eigenschappen die specifiek door toedoen van de genetische modificatie kunnen ontstaan in beschouwing genomen worden.</w:t>
      </w:r>
    </w:p>
    <w:p w14:paraId="044D33B2"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20C4E5B8"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5</w:t>
      </w:r>
      <w:r w:rsidRPr="00AB6C59">
        <w:rPr>
          <w:rFonts w:ascii="Arial" w:hAnsi="Arial" w:cs="Arial"/>
          <w:b/>
        </w:rPr>
        <w:t>.</w:t>
      </w:r>
      <w:r w:rsidRPr="00AB6C59">
        <w:rPr>
          <w:rFonts w:ascii="Arial" w:hAnsi="Arial" w:cs="Arial"/>
          <w:b/>
        </w:rPr>
        <w:tab/>
        <w:t>Geef aan in hoeverre de virulentie van de genetisch gemodificeerde bacterie gewijzigd is of kan zijn ten opzichte van de uitgangsstam.</w:t>
      </w:r>
    </w:p>
    <w:p w14:paraId="3CAD8435"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 xml:space="preserve"> </w:t>
      </w:r>
      <w:r>
        <w:rPr>
          <w:rFonts w:ascii="Tahoma" w:hAnsi="Tahoma"/>
          <w:b/>
          <w:color w:val="000000"/>
          <w:sz w:val="20"/>
        </w:rPr>
        <w:tab/>
      </w:r>
      <w:r>
        <w:rPr>
          <w:rFonts w:ascii="Tahoma" w:hAnsi="Tahoma"/>
          <w:i/>
          <w:color w:val="000000"/>
          <w:sz w:val="20"/>
        </w:rPr>
        <w:tab/>
        <w:t>Geef bij de beantwoording van deze vraag een redenering waarin wordt ingegaan op de virulentie van de genetisch gemodificeerde bacterie ten opzichte van de uitgangsstam.</w:t>
      </w:r>
    </w:p>
    <w:p w14:paraId="67B5C037"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Neem hierbij ook de eventuele modificaties in beschouwing die zijn aangebracht om tot de uitgangsstam te komen.</w:t>
      </w:r>
    </w:p>
    <w:p w14:paraId="429BEB73"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2A48313" w14:textId="77777777" w:rsidR="008037F5" w:rsidRPr="00AB6C59"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Pr="00AB6C59">
        <w:rPr>
          <w:rFonts w:ascii="Arial" w:hAnsi="Arial" w:cs="Arial"/>
          <w:b/>
        </w:rPr>
        <w:t>.</w:t>
      </w:r>
      <w:r>
        <w:rPr>
          <w:rFonts w:ascii="Arial" w:hAnsi="Arial" w:cs="Arial"/>
          <w:b/>
        </w:rPr>
        <w:t>1</w:t>
      </w:r>
      <w:r w:rsidR="00982F57">
        <w:rPr>
          <w:rFonts w:ascii="Arial" w:hAnsi="Arial" w:cs="Arial"/>
          <w:b/>
        </w:rPr>
        <w:t>6</w:t>
      </w:r>
      <w:r w:rsidRPr="00AB6C59">
        <w:rPr>
          <w:rFonts w:ascii="Arial" w:hAnsi="Arial" w:cs="Arial"/>
          <w:b/>
        </w:rPr>
        <w:t>.</w:t>
      </w:r>
      <w:r w:rsidRPr="00AB6C59">
        <w:rPr>
          <w:rFonts w:ascii="Arial" w:hAnsi="Arial" w:cs="Arial"/>
          <w:b/>
        </w:rPr>
        <w:tab/>
        <w:t>Geef aan via welke routes de genetisch gemodificeerde bacterie zich kan verspreiden.</w:t>
      </w:r>
    </w:p>
    <w:p w14:paraId="2C456A1D" w14:textId="77777777" w:rsidR="008037F5" w:rsidRDefault="008037F5" w:rsidP="008037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982F57">
        <w:rPr>
          <w:rFonts w:ascii="Tahoma" w:hAnsi="Tahoma"/>
          <w:i/>
          <w:color w:val="000000"/>
          <w:sz w:val="20"/>
        </w:rPr>
        <w:t>Maak bij de beantwoording van deze vraag een vergelijking met de uitgangsstam. Beargumenteer of en hoe de genetische modificatie invloed kan hebben op de eerder beschreven aspecten betreffende gastheerbereik en verspreidingsroutes.</w:t>
      </w:r>
    </w:p>
    <w:p w14:paraId="7E0497E6" w14:textId="77777777" w:rsidR="009C1FF4" w:rsidRDefault="009C1FF4" w:rsidP="00746842"/>
    <w:p w14:paraId="114449B2" w14:textId="77777777" w:rsidR="00741642" w:rsidRPr="00774D64" w:rsidRDefault="006037FD" w:rsidP="006037FD">
      <w:pPr>
        <w:pStyle w:val="Kop2"/>
        <w:ind w:left="567" w:hanging="567"/>
      </w:pPr>
      <w:bookmarkStart w:id="20" w:name="_Toc141239700"/>
      <w:r>
        <w:rPr>
          <w:bCs/>
          <w:sz w:val="28"/>
        </w:rPr>
        <w:br w:type="page"/>
      </w:r>
      <w:bookmarkStart w:id="21" w:name="_Toc414047845"/>
      <w:r w:rsidR="00AF5A7D" w:rsidRPr="00746842">
        <w:rPr>
          <w:bCs/>
          <w:sz w:val="28"/>
        </w:rPr>
        <w:lastRenderedPageBreak/>
        <w:t>3</w:t>
      </w:r>
      <w:r>
        <w:rPr>
          <w:bCs/>
          <w:sz w:val="28"/>
        </w:rPr>
        <w:t xml:space="preserve">. </w:t>
      </w:r>
      <w:r w:rsidR="00D41C40" w:rsidRPr="00746842">
        <w:rPr>
          <w:bCs/>
          <w:sz w:val="28"/>
        </w:rPr>
        <w:t>Productie van het GGO</w:t>
      </w:r>
      <w:bookmarkEnd w:id="21"/>
    </w:p>
    <w:bookmarkEnd w:id="20"/>
    <w:p w14:paraId="03CBDDF3" w14:textId="77777777" w:rsidR="00284806" w:rsidRDefault="00284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F0E742A"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BF6A87">
        <w:rPr>
          <w:rFonts w:ascii="Arial" w:hAnsi="Arial" w:cs="Arial"/>
          <w:b/>
        </w:rPr>
        <w:tab/>
      </w:r>
      <w:r w:rsidR="0014502E" w:rsidRPr="00AB6C59">
        <w:rPr>
          <w:rFonts w:ascii="Arial" w:hAnsi="Arial" w:cs="Arial"/>
          <w:b/>
        </w:rPr>
        <w:tab/>
        <w:t xml:space="preserve">Geef aan onder welke verantwoordelijkheid productie van het GGO </w:t>
      </w:r>
    </w:p>
    <w:p w14:paraId="288B54A3" w14:textId="77777777" w:rsidR="0014502E" w:rsidRPr="00AB6C59"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b/>
      </w:r>
      <w:r w:rsidRPr="00AB6C59">
        <w:rPr>
          <w:rFonts w:ascii="Arial" w:hAnsi="Arial" w:cs="Arial"/>
          <w:b/>
        </w:rPr>
        <w:tab/>
        <w:t>wordt uitgevoerd.</w:t>
      </w:r>
    </w:p>
    <w:p w14:paraId="043AC1D7" w14:textId="77777777" w:rsidR="00AB6C59" w:rsidRDefault="00AB6C59"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14:paraId="5D2B19AA" w14:textId="77777777" w:rsidR="0014502E" w:rsidRPr="00AB6C59" w:rsidRDefault="0014502E"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sidR="001023D1">
        <w:rPr>
          <w:rFonts w:ascii="Tahoma" w:hAnsi="Tahoma"/>
          <w:b/>
          <w:color w:val="000000"/>
          <w:sz w:val="20"/>
        </w:rPr>
        <w:t>:</w:t>
      </w:r>
    </w:p>
    <w:p w14:paraId="59847050" w14:textId="77777777" w:rsidR="0014502E" w:rsidRDefault="0014502E" w:rsidP="00AB6C5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14:paraId="48D599EF" w14:textId="77777777" w:rsidR="0014502E" w:rsidRDefault="0014502E" w:rsidP="003C654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14:paraId="457F3CBE" w14:textId="77777777" w:rsidR="0014502E" w:rsidRDefault="0014502E" w:rsidP="00982F57">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982F57">
        <w:rPr>
          <w:rFonts w:ascii="Tahoma" w:hAnsi="Tahoma"/>
          <w:color w:val="000000"/>
          <w:sz w:val="20"/>
        </w:rPr>
        <w:tab/>
      </w:r>
      <w:r>
        <w:rPr>
          <w:rFonts w:ascii="Tahoma" w:hAnsi="Tahoma"/>
          <w:color w:val="000000"/>
          <w:sz w:val="20"/>
        </w:rPr>
        <w:t>Voor de productie zal een aparte aanvraag onder ingeperkt gebruik worden ingediend</w:t>
      </w:r>
    </w:p>
    <w:p w14:paraId="3D4A1379" w14:textId="77777777" w:rsidR="0092649A" w:rsidRDefault="0014502E" w:rsidP="00982F57">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982F57">
        <w:rPr>
          <w:rFonts w:ascii="Tahoma" w:hAnsi="Tahoma"/>
          <w:color w:val="000000"/>
          <w:sz w:val="20"/>
        </w:rPr>
        <w:tab/>
      </w:r>
      <w:r>
        <w:rPr>
          <w:rFonts w:ascii="Tahoma" w:hAnsi="Tahoma"/>
          <w:color w:val="000000"/>
          <w:sz w:val="20"/>
        </w:rPr>
        <w:t xml:space="preserve">Voor de productie wordt verwezen naar een reeds bestaande </w:t>
      </w:r>
      <w:r w:rsidR="008330F4">
        <w:rPr>
          <w:rFonts w:ascii="Tahoma" w:hAnsi="Tahoma"/>
          <w:color w:val="000000"/>
          <w:sz w:val="20"/>
        </w:rPr>
        <w:t>I</w:t>
      </w:r>
      <w:r>
        <w:rPr>
          <w:rFonts w:ascii="Tahoma" w:hAnsi="Tahoma"/>
          <w:color w:val="000000"/>
          <w:sz w:val="20"/>
        </w:rPr>
        <w:t xml:space="preserve">ngeperkt </w:t>
      </w:r>
      <w:r w:rsidR="008330F4">
        <w:rPr>
          <w:rFonts w:ascii="Tahoma" w:hAnsi="Tahoma"/>
          <w:color w:val="000000"/>
          <w:sz w:val="20"/>
        </w:rPr>
        <w:t>G</w:t>
      </w:r>
      <w:r>
        <w:rPr>
          <w:rFonts w:ascii="Tahoma" w:hAnsi="Tahoma"/>
          <w:color w:val="000000"/>
          <w:sz w:val="20"/>
        </w:rPr>
        <w:t xml:space="preserve">ebruik vergunning: </w:t>
      </w:r>
      <w:r>
        <w:rPr>
          <w:rFonts w:ascii="Tahoma" w:hAnsi="Tahoma"/>
          <w:color w:val="000000"/>
          <w:sz w:val="20"/>
        </w:rPr>
        <w:br/>
      </w:r>
      <w:r w:rsidR="0092649A">
        <w:rPr>
          <w:rFonts w:ascii="Tahoma" w:hAnsi="Tahoma"/>
          <w:color w:val="000000"/>
          <w:sz w:val="20"/>
        </w:rPr>
        <w:t>(</w:t>
      </w:r>
      <w:r>
        <w:rPr>
          <w:rFonts w:ascii="Tahoma" w:hAnsi="Tahoma"/>
          <w:color w:val="000000"/>
          <w:sz w:val="20"/>
        </w:rPr>
        <w:t>Geef hierbij het nummer van de betreffende GGO vergunning</w:t>
      </w:r>
      <w:r w:rsidR="0092649A">
        <w:rPr>
          <w:rFonts w:ascii="Tahoma" w:hAnsi="Tahoma"/>
          <w:color w:val="000000"/>
          <w:sz w:val="20"/>
        </w:rPr>
        <w:t>)</w:t>
      </w:r>
    </w:p>
    <w:p w14:paraId="5DD9E99D" w14:textId="77777777" w:rsidR="0014502E" w:rsidRDefault="0092649A" w:rsidP="00982F57">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0014502E" w:rsidRPr="003C6549">
        <w:rPr>
          <w:rFonts w:ascii="Tahoma" w:hAnsi="Tahoma"/>
          <w:color w:val="000000"/>
          <w:sz w:val="20"/>
        </w:rPr>
        <w:tab/>
      </w:r>
      <w:r w:rsidR="00982F57">
        <w:rPr>
          <w:rFonts w:ascii="Tahoma" w:hAnsi="Tahoma"/>
          <w:color w:val="000000"/>
          <w:sz w:val="20"/>
        </w:rPr>
        <w:tab/>
      </w:r>
      <w:r w:rsidR="0014502E" w:rsidRPr="003C6549">
        <w:rPr>
          <w:rFonts w:ascii="Tahoma" w:hAnsi="Tahoma"/>
          <w:color w:val="000000"/>
          <w:sz w:val="20"/>
        </w:rPr>
        <w:t>De productie wo</w:t>
      </w:r>
      <w:r w:rsidR="0014502E">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rsidR="0014502E">
        <w:t xml:space="preserve"> </w:t>
      </w:r>
    </w:p>
    <w:p w14:paraId="0BE41204" w14:textId="77777777" w:rsidR="00F60D8B" w:rsidRDefault="00F60D8B"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793DF19"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741642">
        <w:rPr>
          <w:rFonts w:ascii="Arial" w:hAnsi="Arial" w:cs="Arial"/>
          <w:b/>
        </w:rPr>
        <w:t>2</w:t>
      </w:r>
      <w:r w:rsidR="0014502E" w:rsidRPr="00AB6C59">
        <w:rPr>
          <w:rFonts w:ascii="Arial" w:hAnsi="Arial" w:cs="Arial"/>
          <w:b/>
        </w:rPr>
        <w:t>.</w:t>
      </w:r>
      <w:r w:rsidR="00BF6A87">
        <w:rPr>
          <w:rFonts w:ascii="Arial" w:hAnsi="Arial" w:cs="Arial"/>
          <w:b/>
        </w:rPr>
        <w:tab/>
      </w:r>
      <w:r w:rsidR="0014502E" w:rsidRPr="00AB6C59">
        <w:rPr>
          <w:rFonts w:ascii="Arial" w:hAnsi="Arial" w:cs="Arial"/>
          <w:b/>
        </w:rPr>
        <w:tab/>
        <w:t>In welke stappen van de productie vindt kwaliteitscontrole plaats, welke testmethoden worden gebruikt en hoe worden de tests uitgevoerd.</w:t>
      </w:r>
    </w:p>
    <w:p w14:paraId="0EE28C0A"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FD66F2">
        <w:rPr>
          <w:rFonts w:ascii="Tahoma" w:hAnsi="Tahoma"/>
          <w:i/>
          <w:color w:val="000000"/>
          <w:sz w:val="20"/>
        </w:rPr>
        <w:t>Geef hierbij een overzicht van het productieproces van het GGO en beschrijf de punten in het productieproces waar kwaliteitscontrole plaatsvindt. Geef hierbij aan welke controles worden uitgevoerd, wat de gevoeligheid van de tests is en welke methoden hiervoor worden gebruikt.</w:t>
      </w:r>
    </w:p>
    <w:p w14:paraId="242319D3"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1A28459" w14:textId="77777777"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3</w:t>
      </w:r>
      <w:r w:rsidR="0014502E" w:rsidRPr="00AB6C59">
        <w:rPr>
          <w:rFonts w:ascii="Arial" w:hAnsi="Arial" w:cs="Arial"/>
          <w:b/>
        </w:rPr>
        <w:t>.</w:t>
      </w:r>
      <w:r w:rsidR="00741642">
        <w:rPr>
          <w:rFonts w:ascii="Arial" w:hAnsi="Arial" w:cs="Arial"/>
          <w:b/>
        </w:rPr>
        <w:t>3</w:t>
      </w:r>
      <w:r w:rsidR="0014502E" w:rsidRPr="00AB6C59">
        <w:rPr>
          <w:rFonts w:ascii="Arial" w:hAnsi="Arial" w:cs="Arial"/>
          <w:b/>
        </w:rPr>
        <w:t>.</w:t>
      </w:r>
      <w:r w:rsidR="00BF6A87">
        <w:rPr>
          <w:rFonts w:ascii="Arial" w:hAnsi="Arial" w:cs="Arial"/>
          <w:b/>
        </w:rPr>
        <w:tab/>
      </w:r>
      <w:r w:rsidR="0014502E" w:rsidRPr="00AB6C59">
        <w:rPr>
          <w:rFonts w:ascii="Arial" w:hAnsi="Arial" w:cs="Arial"/>
          <w:b/>
        </w:rPr>
        <w:tab/>
        <w:t xml:space="preserve">Welke criteria worden aan een batch van het GGO gesteld voordat </w:t>
      </w:r>
      <w:r w:rsidR="00837278" w:rsidRPr="00AB6C59">
        <w:rPr>
          <w:rFonts w:ascii="Arial" w:hAnsi="Arial" w:cs="Arial"/>
          <w:b/>
        </w:rPr>
        <w:t xml:space="preserve">deze </w:t>
      </w:r>
      <w:r w:rsidR="0014502E" w:rsidRPr="00AB6C59">
        <w:rPr>
          <w:rFonts w:ascii="Arial" w:hAnsi="Arial" w:cs="Arial"/>
          <w:b/>
        </w:rPr>
        <w:t>wordt vrijgegeven voor de onderhavige toepassing.</w:t>
      </w:r>
    </w:p>
    <w:p w14:paraId="02BC3C3A"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aan welke criteria worden gebruikt voor </w:t>
      </w:r>
      <w:r w:rsidR="00F60D8B">
        <w:rPr>
          <w:rFonts w:ascii="Tahoma" w:hAnsi="Tahoma"/>
          <w:i/>
          <w:color w:val="000000"/>
          <w:sz w:val="20"/>
        </w:rPr>
        <w:t xml:space="preserve">het </w:t>
      </w:r>
      <w:r>
        <w:rPr>
          <w:rFonts w:ascii="Tahoma" w:hAnsi="Tahoma"/>
          <w:i/>
          <w:color w:val="000000"/>
          <w:sz w:val="20"/>
        </w:rPr>
        <w:t>verwerpen van een batch.</w:t>
      </w:r>
    </w:p>
    <w:p w14:paraId="0A5F3425" w14:textId="77777777" w:rsidR="00D41C40" w:rsidRDefault="00D41C40" w:rsidP="00D41C40">
      <w:pPr>
        <w:pStyle w:val="Kop2"/>
        <w:ind w:left="567" w:hanging="567"/>
      </w:pPr>
      <w:r>
        <w:rPr>
          <w:rFonts w:ascii="Tahoma" w:hAnsi="Tahoma"/>
          <w:b w:val="0"/>
          <w:color w:val="000000"/>
          <w:sz w:val="20"/>
        </w:rPr>
        <w:br w:type="page"/>
      </w:r>
      <w:bookmarkStart w:id="22" w:name="_Toc141239701"/>
      <w:bookmarkStart w:id="23" w:name="_Toc414047846"/>
      <w:r w:rsidR="00BF6A87">
        <w:rPr>
          <w:bCs/>
          <w:sz w:val="28"/>
        </w:rPr>
        <w:lastRenderedPageBreak/>
        <w:t>4</w:t>
      </w:r>
      <w:r w:rsidR="006037FD">
        <w:rPr>
          <w:bCs/>
          <w:sz w:val="28"/>
        </w:rPr>
        <w:t xml:space="preserve">. </w:t>
      </w:r>
      <w:r>
        <w:rPr>
          <w:bCs/>
          <w:sz w:val="28"/>
        </w:rPr>
        <w:t>Beschrijving van het onderzoek</w:t>
      </w:r>
      <w:bookmarkEnd w:id="23"/>
    </w:p>
    <w:p w14:paraId="01603654" w14:textId="77777777" w:rsidR="00411806" w:rsidRDefault="00411806" w:rsidP="00411806">
      <w:pPr>
        <w:pStyle w:val="Kop3"/>
        <w:numPr>
          <w:ilvl w:val="0"/>
          <w:numId w:val="0"/>
        </w:numPr>
      </w:pPr>
      <w:bookmarkStart w:id="24" w:name="_Toc414047847"/>
      <w:bookmarkEnd w:id="22"/>
      <w:r>
        <w:t xml:space="preserve">Toediening aan </w:t>
      </w:r>
      <w:r w:rsidR="001276D4">
        <w:t>proefdieren</w:t>
      </w:r>
      <w:bookmarkEnd w:id="24"/>
      <w:r>
        <w:t xml:space="preserve"> </w:t>
      </w:r>
    </w:p>
    <w:p w14:paraId="6310F88A" w14:textId="77777777" w:rsidR="00411806" w:rsidRDefault="00411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D1BB462"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Hoeveel </w:t>
      </w:r>
      <w:r w:rsidR="001276D4">
        <w:rPr>
          <w:rFonts w:ascii="Arial" w:hAnsi="Arial" w:cs="Arial"/>
          <w:b/>
        </w:rPr>
        <w:t>proefdieren</w:t>
      </w:r>
      <w:r w:rsidR="0014502E" w:rsidRPr="00AB6C59">
        <w:rPr>
          <w:rFonts w:ascii="Arial" w:hAnsi="Arial" w:cs="Arial"/>
          <w:b/>
        </w:rPr>
        <w:t xml:space="preserve"> zullen deelnemen aan het onderzoek?</w:t>
      </w:r>
    </w:p>
    <w:p w14:paraId="4AE3E160" w14:textId="77777777" w:rsidR="0014502E" w:rsidRDefault="000A010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FD66F2">
        <w:rPr>
          <w:rFonts w:ascii="Tahoma" w:hAnsi="Tahoma"/>
          <w:i/>
          <w:color w:val="000000"/>
          <w:sz w:val="20"/>
        </w:rPr>
        <w:t>Hier dient het maximaal aantal te behandelen proefdieren</w:t>
      </w:r>
      <w:r w:rsidR="00FD66F2" w:rsidRPr="00343442">
        <w:rPr>
          <w:rFonts w:ascii="Tahoma" w:hAnsi="Tahoma"/>
          <w:i/>
          <w:color w:val="000000"/>
          <w:sz w:val="20"/>
        </w:rPr>
        <w:t xml:space="preserve"> </w:t>
      </w:r>
      <w:r w:rsidR="00FD66F2">
        <w:rPr>
          <w:rFonts w:ascii="Tahoma" w:hAnsi="Tahoma"/>
          <w:i/>
          <w:color w:val="000000"/>
          <w:sz w:val="20"/>
        </w:rPr>
        <w:t>aangegeven te worden. Dit aantal mag hoger liggen dan het geplande aantal proefdieren.</w:t>
      </w:r>
      <w:r w:rsidR="00FD66F2" w:rsidRPr="008330F4">
        <w:t xml:space="preserve"> </w:t>
      </w:r>
      <w:r w:rsidR="008330F4" w:rsidRPr="008330F4">
        <w:rPr>
          <w:rFonts w:ascii="Tahoma" w:hAnsi="Tahoma"/>
          <w:i/>
          <w:sz w:val="20"/>
        </w:rPr>
        <w:t xml:space="preserve">U dient zich ervan bewust te zijn dat dit getal limiterend is voor de vergunning. </w:t>
      </w:r>
      <w:r w:rsidR="008330F4">
        <w:rPr>
          <w:rFonts w:ascii="Tahoma" w:hAnsi="Tahoma"/>
          <w:i/>
          <w:sz w:val="20"/>
        </w:rPr>
        <w:t xml:space="preserve">Indien u hier bijvoorbeeld 50 </w:t>
      </w:r>
      <w:r w:rsidR="001276D4">
        <w:rPr>
          <w:rFonts w:ascii="Tahoma" w:hAnsi="Tahoma"/>
          <w:i/>
          <w:sz w:val="20"/>
        </w:rPr>
        <w:t>proefdieren</w:t>
      </w:r>
      <w:r w:rsidR="008330F4">
        <w:rPr>
          <w:rFonts w:ascii="Tahoma" w:hAnsi="Tahoma"/>
          <w:i/>
          <w:sz w:val="20"/>
        </w:rPr>
        <w:t xml:space="preserve"> opgeeft dan zal </w:t>
      </w:r>
      <w:r w:rsidR="00982E0C">
        <w:rPr>
          <w:rFonts w:ascii="Tahoma" w:hAnsi="Tahoma"/>
          <w:i/>
          <w:sz w:val="20"/>
        </w:rPr>
        <w:t>bij het bereiken van het</w:t>
      </w:r>
      <w:r w:rsidR="008330F4" w:rsidRPr="008330F4">
        <w:rPr>
          <w:rFonts w:ascii="Tahoma" w:hAnsi="Tahoma"/>
          <w:i/>
          <w:sz w:val="20"/>
        </w:rPr>
        <w:t xml:space="preserve"> </w:t>
      </w:r>
      <w:r w:rsidR="008330F4">
        <w:rPr>
          <w:rFonts w:ascii="Tahoma" w:hAnsi="Tahoma"/>
          <w:i/>
          <w:sz w:val="20"/>
        </w:rPr>
        <w:t>vijftigste</w:t>
      </w:r>
      <w:r w:rsidR="008330F4" w:rsidRPr="008330F4">
        <w:rPr>
          <w:rFonts w:ascii="Tahoma" w:hAnsi="Tahoma"/>
          <w:i/>
          <w:sz w:val="20"/>
        </w:rPr>
        <w:t xml:space="preserve"> proef</w:t>
      </w:r>
      <w:r w:rsidR="00982E0C">
        <w:rPr>
          <w:rFonts w:ascii="Tahoma" w:hAnsi="Tahoma"/>
          <w:i/>
          <w:sz w:val="20"/>
        </w:rPr>
        <w:t>dier</w:t>
      </w:r>
      <w:r w:rsidR="008330F4" w:rsidRPr="008330F4">
        <w:rPr>
          <w:rFonts w:ascii="Tahoma" w:hAnsi="Tahoma"/>
          <w:i/>
          <w:sz w:val="20"/>
        </w:rPr>
        <w:t xml:space="preserve"> niet meer </w:t>
      </w:r>
      <w:r w:rsidR="001276D4">
        <w:rPr>
          <w:rFonts w:ascii="Tahoma" w:hAnsi="Tahoma"/>
          <w:i/>
          <w:sz w:val="20"/>
        </w:rPr>
        <w:t>proefdieren</w:t>
      </w:r>
      <w:r w:rsidR="008330F4" w:rsidRPr="008330F4">
        <w:rPr>
          <w:rFonts w:ascii="Tahoma" w:hAnsi="Tahoma"/>
          <w:i/>
          <w:sz w:val="20"/>
        </w:rPr>
        <w:t xml:space="preserve"> in de studie opgenomen kunnen worden.</w:t>
      </w:r>
    </w:p>
    <w:p w14:paraId="234A0E8C"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6B1CCF33"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9F0B6C">
        <w:rPr>
          <w:rFonts w:ascii="Arial" w:hAnsi="Arial" w:cs="Arial"/>
          <w:b/>
        </w:rPr>
        <w:t>2.</w:t>
      </w:r>
      <w:r w:rsidR="009F0B6C" w:rsidRPr="00AB6C59">
        <w:rPr>
          <w:rFonts w:ascii="Arial" w:hAnsi="Arial" w:cs="Arial"/>
          <w:b/>
        </w:rPr>
        <w:tab/>
      </w:r>
      <w:r>
        <w:rPr>
          <w:rFonts w:ascii="Arial" w:hAnsi="Arial" w:cs="Arial"/>
          <w:b/>
        </w:rPr>
        <w:tab/>
      </w:r>
      <w:r w:rsidR="009F0B6C">
        <w:rPr>
          <w:rFonts w:ascii="Arial" w:hAnsi="Arial" w:cs="Arial"/>
          <w:b/>
        </w:rPr>
        <w:t xml:space="preserve">Beschrijf op welke wijze de batch met het GGO getransporteerd en gereedgemaakt wordt voor toediening aan </w:t>
      </w:r>
      <w:r w:rsidR="001276D4">
        <w:rPr>
          <w:rFonts w:ascii="Arial" w:hAnsi="Arial" w:cs="Arial"/>
          <w:b/>
        </w:rPr>
        <w:t>het proefdier</w:t>
      </w:r>
      <w:r w:rsidR="009F0B6C">
        <w:rPr>
          <w:rFonts w:ascii="Arial" w:hAnsi="Arial" w:cs="Arial"/>
          <w:b/>
        </w:rPr>
        <w:t>.</w:t>
      </w:r>
    </w:p>
    <w:p w14:paraId="4B45B629"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sidR="00982E0C">
        <w:rPr>
          <w:rFonts w:ascii="Tahoma" w:hAnsi="Tahoma"/>
          <w:i/>
          <w:color w:val="000000"/>
          <w:sz w:val="20"/>
        </w:rPr>
        <w:t>Hier dient beschreven te worden hoe het transport plaatsvindt van het GGO na ontvangst. Beschrijf ook welke handelingen en onder welke omstandigheden deze handelingen plaatsvinden in de ruimte om het GGO gereed te maken voor toediening. Indien deze handelingen onder een bestaande Ingeperkt</w:t>
      </w:r>
      <w:r w:rsidR="00FD66F2">
        <w:rPr>
          <w:rFonts w:ascii="Tahoma" w:hAnsi="Tahoma"/>
          <w:i/>
          <w:color w:val="000000"/>
          <w:sz w:val="20"/>
        </w:rPr>
        <w:t xml:space="preserve"> Gebruik</w:t>
      </w:r>
      <w:r w:rsidR="00982E0C">
        <w:rPr>
          <w:rFonts w:ascii="Tahoma" w:hAnsi="Tahoma"/>
          <w:i/>
          <w:color w:val="000000"/>
          <w:sz w:val="20"/>
        </w:rPr>
        <w:t xml:space="preserve"> (IG) vergunning vallen dient u het betreffende </w:t>
      </w:r>
      <w:r w:rsidR="00982E0C" w:rsidRPr="008330F4">
        <w:rPr>
          <w:rFonts w:ascii="Tahoma" w:hAnsi="Tahoma"/>
          <w:i/>
          <w:color w:val="000000"/>
          <w:sz w:val="20"/>
        </w:rPr>
        <w:t>nummer van de GGO vergunning</w:t>
      </w:r>
      <w:r w:rsidR="00982E0C">
        <w:rPr>
          <w:rFonts w:ascii="Tahoma" w:hAnsi="Tahoma"/>
          <w:i/>
          <w:color w:val="000000"/>
          <w:sz w:val="20"/>
        </w:rPr>
        <w:t xml:space="preserve"> te vermelden. Geef vervolgens ook een beschrijving van de wijze waarop het GGO</w:t>
      </w:r>
      <w:r w:rsidR="00982E0C" w:rsidRPr="003A28FB">
        <w:rPr>
          <w:rFonts w:ascii="Tahoma" w:hAnsi="Tahoma"/>
          <w:i/>
          <w:color w:val="000000"/>
          <w:sz w:val="20"/>
        </w:rPr>
        <w:t xml:space="preserve"> </w:t>
      </w:r>
      <w:r w:rsidR="00982E0C">
        <w:rPr>
          <w:rFonts w:ascii="Tahoma" w:hAnsi="Tahoma"/>
          <w:i/>
          <w:color w:val="000000"/>
          <w:sz w:val="20"/>
        </w:rPr>
        <w:t xml:space="preserve">naar </w:t>
      </w:r>
      <w:r w:rsidR="00FD66F2">
        <w:rPr>
          <w:rFonts w:ascii="Tahoma" w:hAnsi="Tahoma"/>
          <w:i/>
          <w:color w:val="000000"/>
          <w:sz w:val="20"/>
        </w:rPr>
        <w:t>het</w:t>
      </w:r>
      <w:r w:rsidR="00982E0C">
        <w:rPr>
          <w:rFonts w:ascii="Tahoma" w:hAnsi="Tahoma"/>
          <w:i/>
          <w:color w:val="000000"/>
          <w:sz w:val="20"/>
        </w:rPr>
        <w:t xml:space="preserve"> proefdier wordt getransporteerd.</w:t>
      </w:r>
    </w:p>
    <w:p w14:paraId="4C6A2C9E"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03E8E8E"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14502E" w:rsidRPr="00AB6C59">
        <w:rPr>
          <w:rFonts w:ascii="Arial" w:hAnsi="Arial" w:cs="Arial"/>
          <w:b/>
        </w:rPr>
        <w:t>.</w:t>
      </w:r>
      <w:r w:rsidR="008330F4">
        <w:rPr>
          <w:rFonts w:ascii="Arial" w:hAnsi="Arial" w:cs="Arial"/>
          <w:b/>
        </w:rPr>
        <w:t>3</w:t>
      </w:r>
      <w:r w:rsidR="00D41C40">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Op welke wijze wordt het GGO preparaat aan </w:t>
      </w:r>
      <w:r w:rsidR="001276D4">
        <w:rPr>
          <w:rFonts w:ascii="Arial" w:hAnsi="Arial" w:cs="Arial"/>
          <w:b/>
        </w:rPr>
        <w:t>het proefdier</w:t>
      </w:r>
      <w:r w:rsidR="0014502E" w:rsidRPr="00AB6C59">
        <w:rPr>
          <w:rFonts w:ascii="Arial" w:hAnsi="Arial" w:cs="Arial"/>
          <w:b/>
        </w:rPr>
        <w:t xml:space="preserve"> toegediend?</w:t>
      </w:r>
    </w:p>
    <w:p w14:paraId="1AEF994E"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Hier dient aangegeven te worden via welke route en op welke wijze het GGO wordt toegediend. Geef hierbij aan welke aspecten mogelijk van invloed kunnen zijn op de veiligheid van mens en milieu.</w:t>
      </w:r>
    </w:p>
    <w:p w14:paraId="74D91641"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4737C269" w14:textId="77777777" w:rsidR="000A010C" w:rsidRPr="00AB6C59" w:rsidRDefault="00BF6A87" w:rsidP="000A01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0A010C" w:rsidRPr="00AB6C59">
        <w:rPr>
          <w:rFonts w:ascii="Arial" w:hAnsi="Arial" w:cs="Arial"/>
          <w:b/>
        </w:rPr>
        <w:t>.</w:t>
      </w:r>
      <w:r w:rsidR="008330F4">
        <w:rPr>
          <w:rFonts w:ascii="Arial" w:hAnsi="Arial" w:cs="Arial"/>
          <w:b/>
        </w:rPr>
        <w:t>4</w:t>
      </w:r>
      <w:r w:rsidR="000A010C" w:rsidRPr="00AB6C59">
        <w:rPr>
          <w:rFonts w:ascii="Arial" w:hAnsi="Arial" w:cs="Arial"/>
          <w:b/>
        </w:rPr>
        <w:t>.</w:t>
      </w:r>
      <w:r w:rsidR="000A010C" w:rsidRPr="00AB6C59">
        <w:rPr>
          <w:rFonts w:ascii="Arial" w:hAnsi="Arial" w:cs="Arial"/>
          <w:b/>
        </w:rPr>
        <w:tab/>
      </w:r>
      <w:r>
        <w:rPr>
          <w:rFonts w:ascii="Arial" w:hAnsi="Arial" w:cs="Arial"/>
          <w:b/>
        </w:rPr>
        <w:tab/>
      </w:r>
      <w:r w:rsidR="000A010C" w:rsidRPr="00AB6C59">
        <w:rPr>
          <w:rFonts w:ascii="Arial" w:hAnsi="Arial" w:cs="Arial"/>
          <w:b/>
        </w:rPr>
        <w:t>Welke doses worden toegediend en op welke tijdstippen gedurende de studie vindt toediening plaats?</w:t>
      </w:r>
    </w:p>
    <w:p w14:paraId="412A074B" w14:textId="77777777" w:rsidR="0014502E"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FD66F2">
        <w:rPr>
          <w:rFonts w:ascii="Tahoma" w:hAnsi="Tahoma"/>
          <w:i/>
          <w:color w:val="000000"/>
          <w:sz w:val="20"/>
        </w:rPr>
        <w:t xml:space="preserve">Hier dient aangegeven te worden welke doses van het GGO worden toegediend. </w:t>
      </w:r>
      <w:r>
        <w:rPr>
          <w:rFonts w:ascii="Tahoma" w:hAnsi="Tahoma"/>
          <w:i/>
          <w:color w:val="000000"/>
          <w:sz w:val="20"/>
        </w:rPr>
        <w:t xml:space="preserve">Geef </w:t>
      </w:r>
      <w:r w:rsidR="001B2B58">
        <w:rPr>
          <w:rFonts w:ascii="Tahoma" w:hAnsi="Tahoma"/>
          <w:i/>
          <w:color w:val="000000"/>
          <w:sz w:val="20"/>
        </w:rPr>
        <w:t>hierbij ook een toedieningsschema weer met daarin de tijdstippen van toediening.</w:t>
      </w:r>
    </w:p>
    <w:p w14:paraId="04669739" w14:textId="77777777" w:rsidR="008330F4"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EC42A6A"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8330F4">
        <w:rPr>
          <w:rFonts w:ascii="Arial" w:hAnsi="Arial" w:cs="Arial"/>
          <w:b/>
        </w:rPr>
        <w:t>5</w:t>
      </w:r>
      <w:r w:rsidR="009F0B6C">
        <w:rPr>
          <w:rFonts w:ascii="Arial" w:hAnsi="Arial" w:cs="Arial"/>
          <w:b/>
        </w:rPr>
        <w:t>.</w:t>
      </w:r>
      <w:r w:rsidR="009F0B6C" w:rsidRPr="00AB6C59">
        <w:rPr>
          <w:rFonts w:ascii="Arial" w:hAnsi="Arial" w:cs="Arial"/>
          <w:b/>
        </w:rPr>
        <w:tab/>
      </w:r>
      <w:r>
        <w:rPr>
          <w:rFonts w:ascii="Arial" w:hAnsi="Arial" w:cs="Arial"/>
          <w:b/>
        </w:rPr>
        <w:tab/>
      </w:r>
      <w:r w:rsidR="009F0B6C">
        <w:rPr>
          <w:rFonts w:ascii="Arial" w:hAnsi="Arial" w:cs="Arial"/>
          <w:b/>
        </w:rPr>
        <w:t xml:space="preserve">Welke andere medicatie wordt aan </w:t>
      </w:r>
      <w:r w:rsidR="001276D4">
        <w:rPr>
          <w:rFonts w:ascii="Arial" w:hAnsi="Arial" w:cs="Arial"/>
          <w:b/>
        </w:rPr>
        <w:t>het proefdier</w:t>
      </w:r>
      <w:r w:rsidR="009F0B6C">
        <w:rPr>
          <w:rFonts w:ascii="Arial" w:hAnsi="Arial" w:cs="Arial"/>
          <w:b/>
        </w:rPr>
        <w:t xml:space="preserve"> toegediend die mogelijk van invloed kan zijn op het toe te dienen GGO preparaat?</w:t>
      </w:r>
    </w:p>
    <w:p w14:paraId="769C1400" w14:textId="77777777" w:rsidR="00F60D8B" w:rsidRDefault="009F0B6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sidR="00FD66F2">
        <w:rPr>
          <w:rFonts w:ascii="Tahoma" w:hAnsi="Tahoma"/>
          <w:i/>
          <w:color w:val="000000"/>
          <w:sz w:val="20"/>
        </w:rPr>
        <w:t>Hier dient medicatie aangegeven te worden die van invloed is op het GGO en mogelijk ook de milieurisicobeoordeling. Indien bijvoorbeeld een vaccinatie studie wordt uitgevoerd zal mogelijk ook gechallanged worden met de wildtype bacterie.</w:t>
      </w:r>
    </w:p>
    <w:p w14:paraId="5CB828A1"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1FFB803B" w14:textId="77777777" w:rsidR="009F0B6C" w:rsidRDefault="009F0B6C" w:rsidP="009F0B6C">
      <w:pPr>
        <w:pStyle w:val="Kop3"/>
        <w:numPr>
          <w:ilvl w:val="0"/>
          <w:numId w:val="0"/>
        </w:numPr>
      </w:pPr>
      <w:bookmarkStart w:id="25" w:name="_Toc414047848"/>
      <w:r>
        <w:t>Bemonstering</w:t>
      </w:r>
      <w:bookmarkEnd w:id="25"/>
      <w:r>
        <w:t xml:space="preserve"> </w:t>
      </w:r>
    </w:p>
    <w:p w14:paraId="0E7325D0"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27E4FE3"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sidRPr="00AB6C59">
        <w:rPr>
          <w:rFonts w:ascii="Arial" w:hAnsi="Arial" w:cs="Arial"/>
          <w:b/>
        </w:rPr>
        <w:t>.</w:t>
      </w:r>
      <w:r w:rsidR="008330F4">
        <w:rPr>
          <w:rFonts w:ascii="Arial" w:hAnsi="Arial" w:cs="Arial"/>
          <w:b/>
        </w:rPr>
        <w:t>6</w:t>
      </w:r>
      <w:r w:rsidR="009F0B6C" w:rsidRPr="00AB6C59">
        <w:rPr>
          <w:rFonts w:ascii="Arial" w:hAnsi="Arial" w:cs="Arial"/>
          <w:b/>
        </w:rPr>
        <w:t>.</w:t>
      </w:r>
      <w:r w:rsidR="009F0B6C" w:rsidRPr="00AB6C59">
        <w:rPr>
          <w:rFonts w:ascii="Arial" w:hAnsi="Arial" w:cs="Arial"/>
          <w:b/>
        </w:rPr>
        <w:tab/>
      </w:r>
      <w:r>
        <w:rPr>
          <w:rFonts w:ascii="Arial" w:hAnsi="Arial" w:cs="Arial"/>
          <w:b/>
        </w:rPr>
        <w:tab/>
      </w:r>
      <w:r w:rsidR="009F0B6C">
        <w:rPr>
          <w:rFonts w:ascii="Arial" w:hAnsi="Arial" w:cs="Arial"/>
          <w:b/>
        </w:rPr>
        <w:t xml:space="preserve">Beschrijf welke monsters van </w:t>
      </w:r>
      <w:r w:rsidR="001276D4">
        <w:rPr>
          <w:rFonts w:ascii="Arial" w:hAnsi="Arial" w:cs="Arial"/>
          <w:b/>
        </w:rPr>
        <w:t>het proefdier</w:t>
      </w:r>
      <w:r w:rsidR="009F0B6C">
        <w:rPr>
          <w:rFonts w:ascii="Arial" w:hAnsi="Arial" w:cs="Arial"/>
          <w:b/>
        </w:rPr>
        <w:t xml:space="preserve"> worden </w:t>
      </w:r>
      <w:r w:rsidR="009F0B6C" w:rsidRPr="00AB6C59">
        <w:rPr>
          <w:rFonts w:ascii="Arial" w:hAnsi="Arial" w:cs="Arial"/>
          <w:b/>
        </w:rPr>
        <w:t>genomen die GGO’s (kunnen) bevatten?</w:t>
      </w:r>
    </w:p>
    <w:p w14:paraId="72CBA18F"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een overzicht van de monsters en geef aan of verwacht wordt dat GGO materiaal aanwezig is in deze monsters.</w:t>
      </w:r>
    </w:p>
    <w:p w14:paraId="0901F2F3"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AD1FB77"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Pr>
          <w:rFonts w:ascii="Arial" w:hAnsi="Arial" w:cs="Arial"/>
          <w:b/>
        </w:rPr>
        <w:t>.</w:t>
      </w:r>
      <w:r w:rsidR="008330F4">
        <w:rPr>
          <w:rFonts w:ascii="Arial" w:hAnsi="Arial" w:cs="Arial"/>
          <w:b/>
        </w:rPr>
        <w:t>7</w:t>
      </w:r>
      <w:r w:rsidR="009F0B6C">
        <w:rPr>
          <w:rFonts w:ascii="Arial" w:hAnsi="Arial" w:cs="Arial"/>
          <w:b/>
        </w:rPr>
        <w:t>.</w:t>
      </w:r>
      <w:r w:rsidR="009F0B6C" w:rsidRPr="00AB6C59">
        <w:rPr>
          <w:rFonts w:ascii="Arial" w:hAnsi="Arial" w:cs="Arial"/>
          <w:b/>
        </w:rPr>
        <w:tab/>
      </w:r>
      <w:r>
        <w:rPr>
          <w:rFonts w:ascii="Arial" w:hAnsi="Arial" w:cs="Arial"/>
          <w:b/>
        </w:rPr>
        <w:tab/>
      </w:r>
      <w:r w:rsidR="009F0B6C" w:rsidRPr="00AB6C59">
        <w:rPr>
          <w:rFonts w:ascii="Arial" w:hAnsi="Arial" w:cs="Arial"/>
          <w:b/>
        </w:rPr>
        <w:t xml:space="preserve">Beschrijf </w:t>
      </w:r>
      <w:r w:rsidR="009F0B6C">
        <w:rPr>
          <w:rFonts w:ascii="Arial" w:hAnsi="Arial" w:cs="Arial"/>
          <w:b/>
        </w:rPr>
        <w:t xml:space="preserve">hoe </w:t>
      </w:r>
      <w:r w:rsidR="009F0B6C" w:rsidRPr="00AB6C59">
        <w:rPr>
          <w:rFonts w:ascii="Arial" w:hAnsi="Arial" w:cs="Arial"/>
          <w:b/>
        </w:rPr>
        <w:t>bemonstering plaatsvindt en hoe de monsters verder worden verwerkt.</w:t>
      </w:r>
    </w:p>
    <w:p w14:paraId="54A8DDFE"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Geef bij de beantwoording van de vraag tevens aan hoe verspreiding van het GGO tijdens bemonstering en tests voorkomen wordt. Geef bij de verdere verwerking aan welke fysische inperking van toepassing is. Indien de betreffende werkzaamheden geen deel uitmaken van de huidige vergunningaanvraag moet verwezen worden naar een vergunning voor werkzaamheden onder Ingeperkt Gebruik.</w:t>
      </w:r>
      <w:r w:rsidR="006E6567">
        <w:rPr>
          <w:rFonts w:ascii="Tahoma" w:hAnsi="Tahoma"/>
          <w:i/>
          <w:color w:val="000000"/>
          <w:sz w:val="20"/>
        </w:rPr>
        <w:t xml:space="preserve"> </w:t>
      </w:r>
      <w:r w:rsidR="006E6567" w:rsidRPr="006E6567">
        <w:rPr>
          <w:rFonts w:ascii="Tahoma" w:hAnsi="Tahoma"/>
          <w:i/>
          <w:color w:val="000000"/>
          <w:sz w:val="20"/>
        </w:rPr>
        <w:t>Geef hierbij het nummer van de betreffende GGO vergunning</w:t>
      </w:r>
      <w:r w:rsidR="006E6567">
        <w:rPr>
          <w:rFonts w:ascii="Tahoma" w:hAnsi="Tahoma"/>
          <w:i/>
          <w:color w:val="000000"/>
          <w:sz w:val="20"/>
        </w:rPr>
        <w:t>.</w:t>
      </w:r>
    </w:p>
    <w:p w14:paraId="6D594A56"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585C91E" w14:textId="77777777" w:rsidR="009F0B6C" w:rsidRPr="00AB6C59" w:rsidRDefault="00BF6A87"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9F0B6C">
        <w:rPr>
          <w:rFonts w:ascii="Arial" w:hAnsi="Arial" w:cs="Arial"/>
          <w:b/>
        </w:rPr>
        <w:t>.</w:t>
      </w:r>
      <w:r w:rsidR="008330F4">
        <w:rPr>
          <w:rFonts w:ascii="Arial" w:hAnsi="Arial" w:cs="Arial"/>
          <w:b/>
        </w:rPr>
        <w:t>8</w:t>
      </w:r>
      <w:r w:rsidR="009F0B6C">
        <w:rPr>
          <w:rFonts w:ascii="Arial" w:hAnsi="Arial" w:cs="Arial"/>
          <w:b/>
        </w:rPr>
        <w:t>.</w:t>
      </w:r>
      <w:r w:rsidR="009F0B6C" w:rsidRPr="00AB6C59">
        <w:rPr>
          <w:rFonts w:ascii="Arial" w:hAnsi="Arial" w:cs="Arial"/>
          <w:b/>
        </w:rPr>
        <w:tab/>
      </w:r>
      <w:r>
        <w:rPr>
          <w:rFonts w:ascii="Arial" w:hAnsi="Arial" w:cs="Arial"/>
          <w:b/>
        </w:rPr>
        <w:tab/>
      </w:r>
      <w:r w:rsidR="009F0B6C" w:rsidRPr="00AB6C59">
        <w:rPr>
          <w:rFonts w:ascii="Arial" w:hAnsi="Arial" w:cs="Arial"/>
          <w:b/>
        </w:rPr>
        <w:t>Op welke wijze wordt het GGO preparaat gedetecteerd na de toediening?</w:t>
      </w:r>
    </w:p>
    <w:p w14:paraId="488151C0" w14:textId="77777777"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 worden gedetecteerd en waarom detectie op dat bepaalde tijdstip van de proef van belang wordt geacht. Beschrijf de aard van de monsters die worden getest, de methode die wordt gebruikt en de detectielimiet die kan worden bereikt.</w:t>
      </w:r>
    </w:p>
    <w:p w14:paraId="242A0207"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7A9C80C2" w14:textId="77777777" w:rsidR="00411806" w:rsidRDefault="00411806" w:rsidP="00411806">
      <w:pPr>
        <w:pStyle w:val="Kop3"/>
        <w:numPr>
          <w:ilvl w:val="0"/>
          <w:numId w:val="0"/>
        </w:numPr>
      </w:pPr>
      <w:bookmarkStart w:id="26" w:name="_Toc414047849"/>
      <w:r>
        <w:t>Afvalverwerking</w:t>
      </w:r>
      <w:bookmarkEnd w:id="26"/>
    </w:p>
    <w:p w14:paraId="610497D9"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84245F7" w14:textId="77777777" w:rsidR="00411806" w:rsidRPr="00AB6C59" w:rsidRDefault="00BF6A87"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411806">
        <w:rPr>
          <w:rFonts w:ascii="Arial" w:hAnsi="Arial" w:cs="Arial"/>
          <w:b/>
        </w:rPr>
        <w:t>.</w:t>
      </w:r>
      <w:r w:rsidR="008330F4">
        <w:rPr>
          <w:rFonts w:ascii="Arial" w:hAnsi="Arial" w:cs="Arial"/>
          <w:b/>
        </w:rPr>
        <w:t>9</w:t>
      </w:r>
      <w:r w:rsidR="00411806">
        <w:rPr>
          <w:rFonts w:ascii="Arial" w:hAnsi="Arial" w:cs="Arial"/>
          <w:b/>
        </w:rPr>
        <w:t>.</w:t>
      </w:r>
      <w:r w:rsidR="00411806" w:rsidRPr="00AB6C59">
        <w:rPr>
          <w:rFonts w:ascii="Arial" w:hAnsi="Arial" w:cs="Arial"/>
          <w:b/>
        </w:rPr>
        <w:tab/>
      </w:r>
      <w:r>
        <w:rPr>
          <w:rFonts w:ascii="Arial" w:hAnsi="Arial" w:cs="Arial"/>
          <w:b/>
        </w:rPr>
        <w:tab/>
      </w:r>
      <w:r w:rsidR="00411806" w:rsidRPr="00AB6C59">
        <w:rPr>
          <w:rFonts w:ascii="Arial" w:hAnsi="Arial" w:cs="Arial"/>
          <w:b/>
        </w:rPr>
        <w:t>Geef een overzicht van de aard en hoeveelheid van het geproduceerde afval en beschrijf hoe het afval wordt afgevoerd.</w:t>
      </w:r>
    </w:p>
    <w:p w14:paraId="7182B7F2" w14:textId="77777777"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aan welke afvalstromen onderscheiden kunnen worden. Geef aan welke afvalstromen mogelijk het GGO bevatten en hoe voorkomen wordt dat het GGO via de afvalstromen in het milieu terecht kan komen.</w:t>
      </w:r>
    </w:p>
    <w:p w14:paraId="3ED7A6FD"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722E1D49" w14:textId="77777777"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6E267081" w14:textId="77777777" w:rsidR="000311C7" w:rsidRPr="000311C7" w:rsidRDefault="008330F4" w:rsidP="00746842">
      <w:pPr>
        <w:pStyle w:val="Kop2"/>
        <w:ind w:left="567" w:hanging="567"/>
        <w:rPr>
          <w:bCs/>
          <w:sz w:val="28"/>
        </w:rPr>
      </w:pPr>
      <w:r>
        <w:rPr>
          <w:rFonts w:ascii="Tahoma" w:hAnsi="Tahoma"/>
          <w:color w:val="000000"/>
          <w:u w:val="single"/>
        </w:rPr>
        <w:br w:type="page"/>
      </w:r>
      <w:bookmarkStart w:id="27" w:name="_Toc141239702"/>
      <w:bookmarkStart w:id="28" w:name="_Toc414047850"/>
      <w:r w:rsidR="00BF6A87">
        <w:rPr>
          <w:bCs/>
          <w:sz w:val="28"/>
        </w:rPr>
        <w:lastRenderedPageBreak/>
        <w:t>5</w:t>
      </w:r>
      <w:r w:rsidR="006037FD">
        <w:rPr>
          <w:bCs/>
          <w:sz w:val="28"/>
        </w:rPr>
        <w:t xml:space="preserve">. </w:t>
      </w:r>
      <w:r w:rsidR="00D41C40">
        <w:rPr>
          <w:bCs/>
          <w:sz w:val="28"/>
        </w:rPr>
        <w:t>Milieur</w:t>
      </w:r>
      <w:r w:rsidR="000311C7" w:rsidRPr="000311C7">
        <w:rPr>
          <w:bCs/>
          <w:sz w:val="28"/>
        </w:rPr>
        <w:t>isico</w:t>
      </w:r>
      <w:r w:rsidR="00D41C40">
        <w:rPr>
          <w:bCs/>
          <w:sz w:val="28"/>
        </w:rPr>
        <w:t>beoordeling</w:t>
      </w:r>
      <w:bookmarkEnd w:id="28"/>
    </w:p>
    <w:p w14:paraId="53B6EFC9" w14:textId="77777777" w:rsidR="00613198" w:rsidRDefault="00613198" w:rsidP="00613198">
      <w:pPr>
        <w:pStyle w:val="Kop3"/>
        <w:numPr>
          <w:ilvl w:val="0"/>
          <w:numId w:val="0"/>
        </w:numPr>
      </w:pPr>
      <w:bookmarkStart w:id="29" w:name="_Toc414047851"/>
      <w:r w:rsidRPr="00613198">
        <w:t>Milieugerelateerde gegevens afkomstig uit eerdere experimenten</w:t>
      </w:r>
      <w:bookmarkEnd w:id="29"/>
    </w:p>
    <w:p w14:paraId="2C19D3A7" w14:textId="77777777"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5D97B24" w14:textId="77777777" w:rsidR="00613198" w:rsidRPr="00AB6C59" w:rsidRDefault="00BF6A87"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613198" w:rsidRPr="00AB6C59">
        <w:rPr>
          <w:rFonts w:ascii="Arial" w:hAnsi="Arial" w:cs="Arial"/>
          <w:b/>
        </w:rPr>
        <w:t>.1.</w:t>
      </w:r>
      <w:r w:rsidR="00613198" w:rsidRPr="00AB6C59">
        <w:rPr>
          <w:rFonts w:ascii="Arial" w:hAnsi="Arial" w:cs="Arial"/>
          <w:b/>
        </w:rPr>
        <w:tab/>
      </w:r>
      <w:r>
        <w:rPr>
          <w:rFonts w:ascii="Arial" w:hAnsi="Arial" w:cs="Arial"/>
          <w:b/>
        </w:rPr>
        <w:tab/>
      </w:r>
      <w:r w:rsidR="00613198" w:rsidRPr="00AB6C59">
        <w:rPr>
          <w:rFonts w:ascii="Arial" w:hAnsi="Arial" w:cs="Arial"/>
          <w:b/>
        </w:rPr>
        <w:t>Geef een beschrijving van de resultaten welke afkomst</w:t>
      </w:r>
      <w:r>
        <w:rPr>
          <w:rFonts w:ascii="Arial" w:hAnsi="Arial" w:cs="Arial"/>
          <w:b/>
        </w:rPr>
        <w:t xml:space="preserve">ig zijn uit eerdere </w:t>
      </w:r>
      <w:r w:rsidR="00613198" w:rsidRPr="00AB6C59">
        <w:rPr>
          <w:rFonts w:ascii="Arial" w:hAnsi="Arial" w:cs="Arial"/>
          <w:b/>
        </w:rPr>
        <w:t>studies met het GGO, en die van belang zijn voor de milieurisicobeoordeling.</w:t>
      </w:r>
    </w:p>
    <w:p w14:paraId="33560D3D" w14:textId="77777777"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GGO werden behaald, voor zover die relevant zijn voor de </w:t>
      </w:r>
      <w:r w:rsidR="00622960">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aanwezigheid van de vector/het GGO, verspreiding van de vector/het GGO en mogelijke interactie met andere micro-organismen (inclusief virussen) zijn van belang.</w:t>
      </w:r>
      <w:r w:rsidR="006E6567">
        <w:rPr>
          <w:rFonts w:ascii="Tahoma" w:hAnsi="Tahoma"/>
          <w:i/>
          <w:color w:val="000000"/>
          <w:sz w:val="20"/>
        </w:rPr>
        <w:t xml:space="preserve"> Beschrijf voor elk van de weergegeven resultaten de proefopzet (bijvoorbeeld de gebruikte dosis, toedieningswijze, detectietest en detectielimiet etc</w:t>
      </w:r>
      <w:r w:rsidR="00FD66F2">
        <w:rPr>
          <w:rFonts w:ascii="Tahoma" w:hAnsi="Tahoma"/>
          <w:i/>
          <w:color w:val="000000"/>
          <w:sz w:val="20"/>
        </w:rPr>
        <w:t>.</w:t>
      </w:r>
      <w:r w:rsidR="006E6567">
        <w:rPr>
          <w:rFonts w:ascii="Tahoma" w:hAnsi="Tahoma"/>
          <w:i/>
          <w:color w:val="000000"/>
          <w:sz w:val="20"/>
        </w:rPr>
        <w:t>) en de relevantie voor de aangevraagde werkzaamheden.</w:t>
      </w:r>
    </w:p>
    <w:p w14:paraId="0746AC10" w14:textId="77777777" w:rsidR="008330F4" w:rsidRDefault="008330F4"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D439F8E" w14:textId="77777777" w:rsidR="00741642" w:rsidRDefault="00436221" w:rsidP="00746842">
      <w:pPr>
        <w:pStyle w:val="Kop3"/>
        <w:numPr>
          <w:ilvl w:val="0"/>
          <w:numId w:val="0"/>
        </w:numPr>
      </w:pPr>
      <w:bookmarkStart w:id="30" w:name="_Toc414047852"/>
      <w:r>
        <w:t>Risicobeoordeling</w:t>
      </w:r>
      <w:bookmarkEnd w:id="30"/>
      <w:r w:rsidR="008330F4">
        <w:t xml:space="preserve"> </w:t>
      </w:r>
    </w:p>
    <w:p w14:paraId="664CD7D6" w14:textId="77777777" w:rsidR="00741642" w:rsidRDefault="00741642" w:rsidP="00746842">
      <w:pPr>
        <w:rPr>
          <w:rFonts w:ascii="Tahoma" w:hAnsi="Tahoma" w:cs="Tahoma"/>
          <w:b/>
          <w:szCs w:val="20"/>
        </w:rPr>
      </w:pPr>
    </w:p>
    <w:p w14:paraId="2D0110FF" w14:textId="77777777" w:rsidR="00B71C6F" w:rsidRPr="00746842" w:rsidRDefault="008330F4" w:rsidP="00746842">
      <w:pPr>
        <w:rPr>
          <w:rFonts w:ascii="Univers 45 Light" w:hAnsi="Univers 45 Light" w:cs="Tahoma"/>
          <w:b/>
          <w:szCs w:val="20"/>
        </w:rPr>
      </w:pPr>
      <w:r w:rsidRPr="00746842">
        <w:rPr>
          <w:rFonts w:ascii="Univers 45 Light" w:hAnsi="Univers 45 Light" w:cs="Tahoma"/>
          <w:b/>
          <w:szCs w:val="20"/>
        </w:rPr>
        <w:t>Dit is de centrale vraag van de aanvr</w:t>
      </w:r>
      <w:r w:rsidR="00284806">
        <w:rPr>
          <w:rFonts w:ascii="Univers 45 Light" w:hAnsi="Univers 45 Light" w:cs="Tahoma"/>
          <w:b/>
          <w:szCs w:val="20"/>
        </w:rPr>
        <w:t>aag!</w:t>
      </w:r>
    </w:p>
    <w:bookmarkEnd w:id="27"/>
    <w:p w14:paraId="1CF5E1D4" w14:textId="77777777" w:rsidR="00D5461A" w:rsidRDefault="00D5461A" w:rsidP="00D5461A">
      <w:r>
        <w:tab/>
      </w:r>
    </w:p>
    <w:p w14:paraId="1FE537AB"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Pr>
          <w:rFonts w:ascii="Tahoma" w:hAnsi="Tahoma" w:cs="Tahoma"/>
          <w:i/>
          <w:sz w:val="20"/>
          <w:szCs w:val="20"/>
        </w:rPr>
        <w:t>het GGO</w:t>
      </w:r>
      <w:r w:rsidRPr="00D5461A">
        <w:rPr>
          <w:rFonts w:ascii="Tahoma" w:hAnsi="Tahoma" w:cs="Tahoma"/>
          <w:i/>
          <w:sz w:val="20"/>
          <w:szCs w:val="20"/>
        </w:rPr>
        <w:t xml:space="preserve"> op mens en milieu, waarbij Bijlage</w:t>
      </w:r>
      <w:r w:rsidR="00175C9E">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richtsnoer(2002/623/EG) van de Europese Commissie wordt gevolgd. Bij de analyse dienen zowel directe, indirecte, onmiddellijke en vertraagde effecten van </w:t>
      </w:r>
      <w:r>
        <w:rPr>
          <w:rFonts w:ascii="Tahoma" w:hAnsi="Tahoma" w:cs="Tahoma"/>
          <w:i/>
          <w:sz w:val="20"/>
          <w:szCs w:val="20"/>
        </w:rPr>
        <w:t xml:space="preserve">het GGO </w:t>
      </w:r>
      <w:r w:rsidRPr="00D5461A">
        <w:rPr>
          <w:rFonts w:ascii="Tahoma" w:hAnsi="Tahoma" w:cs="Tahoma"/>
          <w:i/>
          <w:sz w:val="20"/>
          <w:szCs w:val="20"/>
        </w:rPr>
        <w:t xml:space="preserve">op mens en milieu in beschouwing te worden genomen. </w:t>
      </w:r>
    </w:p>
    <w:p w14:paraId="379550B2" w14:textId="77777777" w:rsidR="00D5461A" w:rsidRPr="00D5461A" w:rsidRDefault="00D5461A" w:rsidP="00D5461A">
      <w:pPr>
        <w:rPr>
          <w:rFonts w:ascii="Tahoma" w:hAnsi="Tahoma" w:cs="Tahoma"/>
          <w:i/>
          <w:sz w:val="20"/>
          <w:szCs w:val="20"/>
        </w:rPr>
      </w:pPr>
    </w:p>
    <w:p w14:paraId="764591A1"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De </w:t>
      </w:r>
      <w:r w:rsidR="00436221">
        <w:rPr>
          <w:rFonts w:ascii="Tahoma" w:hAnsi="Tahoma" w:cs="Tahoma"/>
          <w:i/>
          <w:sz w:val="20"/>
          <w:szCs w:val="20"/>
        </w:rPr>
        <w:t>risicobeoordeling</w:t>
      </w:r>
      <w:r w:rsidRPr="00D5461A">
        <w:rPr>
          <w:rFonts w:ascii="Tahoma" w:hAnsi="Tahoma" w:cs="Tahoma"/>
          <w:i/>
          <w:sz w:val="20"/>
          <w:szCs w:val="20"/>
        </w:rPr>
        <w:t xml:space="preserve"> moet worden uitgevoerd voor ieder </w:t>
      </w:r>
      <w:r>
        <w:rPr>
          <w:rFonts w:ascii="Tahoma" w:hAnsi="Tahoma" w:cs="Tahoma"/>
          <w:i/>
          <w:sz w:val="20"/>
          <w:szCs w:val="20"/>
        </w:rPr>
        <w:t>GGO</w:t>
      </w:r>
      <w:r w:rsidRPr="00D5461A">
        <w:rPr>
          <w:rFonts w:ascii="Tahoma" w:hAnsi="Tahoma" w:cs="Tahoma"/>
          <w:i/>
          <w:sz w:val="20"/>
          <w:szCs w:val="20"/>
        </w:rPr>
        <w:t xml:space="preserve"> waarop deze aanvraag betrekking heeft individueel, en indien relevant ook voor combinaties van de </w:t>
      </w:r>
      <w:r>
        <w:rPr>
          <w:rFonts w:ascii="Tahoma" w:hAnsi="Tahoma" w:cs="Tahoma"/>
          <w:i/>
          <w:sz w:val="20"/>
          <w:szCs w:val="20"/>
        </w:rPr>
        <w:t>GGO’s</w:t>
      </w:r>
      <w:r w:rsidRPr="00D5461A">
        <w:rPr>
          <w:rFonts w:ascii="Tahoma" w:hAnsi="Tahoma" w:cs="Tahoma"/>
          <w:i/>
          <w:sz w:val="20"/>
          <w:szCs w:val="20"/>
        </w:rPr>
        <w:t>.</w:t>
      </w:r>
    </w:p>
    <w:p w14:paraId="65F0CCF0"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In de </w:t>
      </w:r>
      <w:r w:rsidR="00436221">
        <w:rPr>
          <w:rFonts w:ascii="Tahoma" w:hAnsi="Tahoma" w:cs="Tahoma"/>
          <w:i/>
          <w:sz w:val="20"/>
          <w:szCs w:val="20"/>
        </w:rPr>
        <w:t>risicobeoordeling</w:t>
      </w:r>
      <w:r w:rsidRPr="00D5461A">
        <w:rPr>
          <w:rFonts w:ascii="Tahoma" w:hAnsi="Tahoma" w:cs="Tahoma"/>
          <w:i/>
          <w:sz w:val="20"/>
          <w:szCs w:val="20"/>
        </w:rPr>
        <w:t xml:space="preserve"> moeten de effecten van de GG</w:t>
      </w:r>
      <w:r>
        <w:rPr>
          <w:rFonts w:ascii="Tahoma" w:hAnsi="Tahoma" w:cs="Tahoma"/>
          <w:i/>
          <w:sz w:val="20"/>
          <w:szCs w:val="20"/>
        </w:rPr>
        <w:t>O</w:t>
      </w:r>
      <w:r w:rsidRPr="00D5461A">
        <w:rPr>
          <w:rFonts w:ascii="Tahoma" w:hAnsi="Tahoma" w:cs="Tahoma"/>
          <w:i/>
          <w:sz w:val="20"/>
          <w:szCs w:val="20"/>
        </w:rPr>
        <w:t xml:space="preserve">'s in beschouwing worden genomen die voortvloeien uit interacties van de </w:t>
      </w:r>
      <w:r>
        <w:rPr>
          <w:rFonts w:ascii="Tahoma" w:hAnsi="Tahoma" w:cs="Tahoma"/>
          <w:i/>
          <w:sz w:val="20"/>
          <w:szCs w:val="20"/>
        </w:rPr>
        <w:t>GGO</w:t>
      </w:r>
      <w:r w:rsidRPr="00D5461A">
        <w:rPr>
          <w:rFonts w:ascii="Tahoma" w:hAnsi="Tahoma" w:cs="Tahoma"/>
          <w:i/>
          <w:sz w:val="20"/>
          <w:szCs w:val="20"/>
        </w:rPr>
        <w:t xml:space="preserve">’s onderling en in het/de milieu(s) waarin zij door de in de aanvraag beschreven introductie terecht (kunnen) komen; het gaat hierbij om effecten die betrekking hebben op de veiligheid van mens en milieu. In </w:t>
      </w:r>
      <w:r w:rsidR="00FD66F2">
        <w:rPr>
          <w:rFonts w:ascii="Tahoma" w:hAnsi="Tahoma" w:cs="Tahoma"/>
          <w:i/>
          <w:sz w:val="20"/>
          <w:szCs w:val="20"/>
        </w:rPr>
        <w:t>deel 6</w:t>
      </w:r>
      <w:r w:rsidRPr="00D5461A">
        <w:rPr>
          <w:rFonts w:ascii="Tahoma" w:hAnsi="Tahoma" w:cs="Tahoma"/>
          <w:i/>
          <w:sz w:val="20"/>
          <w:szCs w:val="20"/>
        </w:rPr>
        <w:t xml:space="preserve"> van dit formulier staan aspecten beschreven die in ieder geval in beschouwing genomen moeten worden.</w:t>
      </w:r>
    </w:p>
    <w:p w14:paraId="61F31257" w14:textId="77777777"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Een </w:t>
      </w:r>
      <w:r w:rsidR="00436221">
        <w:rPr>
          <w:rFonts w:ascii="Tahoma" w:hAnsi="Tahoma" w:cs="Tahoma"/>
          <w:i/>
          <w:sz w:val="20"/>
          <w:szCs w:val="20"/>
        </w:rPr>
        <w:t>risicobeoordeling</w:t>
      </w:r>
      <w:r w:rsidRPr="00D5461A">
        <w:rPr>
          <w:rFonts w:ascii="Tahoma" w:hAnsi="Tahoma" w:cs="Tahoma"/>
          <w:i/>
          <w:sz w:val="20"/>
          <w:szCs w:val="20"/>
        </w:rPr>
        <w:t xml:space="preserve"> omvat de volgende onderdelen, die in de aangegeven volgorde volledig moeten worden behandeld</w:t>
      </w:r>
      <w:r w:rsidR="00A306AD">
        <w:rPr>
          <w:rFonts w:ascii="Tahoma" w:hAnsi="Tahoma" w:cs="Tahoma"/>
          <w:i/>
          <w:sz w:val="20"/>
          <w:szCs w:val="20"/>
        </w:rPr>
        <w:t xml:space="preserve"> (zie vragen </w:t>
      </w:r>
      <w:r w:rsidR="00BF6A87">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2</w:t>
      </w:r>
      <w:r w:rsidR="00A306AD">
        <w:rPr>
          <w:rFonts w:ascii="Tahoma" w:hAnsi="Tahoma" w:cs="Tahoma"/>
          <w:i/>
          <w:sz w:val="20"/>
          <w:szCs w:val="20"/>
        </w:rPr>
        <w:t xml:space="preserve"> t/m </w:t>
      </w:r>
      <w:r w:rsidR="00BF6A87">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5</w:t>
      </w:r>
      <w:r w:rsidR="00A306AD">
        <w:rPr>
          <w:rFonts w:ascii="Tahoma" w:hAnsi="Tahoma" w:cs="Tahoma"/>
          <w:i/>
          <w:sz w:val="20"/>
          <w:szCs w:val="20"/>
        </w:rPr>
        <w:t>)</w:t>
      </w:r>
      <w:r w:rsidRPr="00D5461A">
        <w:rPr>
          <w:rFonts w:ascii="Tahoma" w:hAnsi="Tahoma" w:cs="Tahoma"/>
          <w:i/>
          <w:sz w:val="20"/>
          <w:szCs w:val="20"/>
        </w:rPr>
        <w:t>:</w:t>
      </w:r>
    </w:p>
    <w:p w14:paraId="451376CF"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14:paraId="16C1CFEC"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14:paraId="245259B7"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niet-GG</w:t>
      </w:r>
      <w:r w:rsidR="00FB39D3">
        <w:rPr>
          <w:rFonts w:ascii="Tahoma" w:hAnsi="Tahoma" w:cs="Tahoma"/>
          <w:i/>
          <w:sz w:val="20"/>
          <w:szCs w:val="20"/>
        </w:rPr>
        <w:t>O</w:t>
      </w:r>
      <w:r w:rsidRPr="00D5461A">
        <w:rPr>
          <w:rFonts w:ascii="Tahoma" w:hAnsi="Tahoma" w:cs="Tahoma"/>
          <w:i/>
          <w:sz w:val="20"/>
          <w:szCs w:val="20"/>
        </w:rPr>
        <w:t>'s ('baseline principe').</w:t>
      </w:r>
    </w:p>
    <w:p w14:paraId="0648982D"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indien in 3 de conclusie wordt getrokken dat het risico te hoog is, moet worden nagegaan welke risicobeheersing</w:t>
      </w:r>
      <w:r w:rsidR="00FD66F2">
        <w:rPr>
          <w:rFonts w:ascii="Tahoma" w:hAnsi="Tahoma" w:cs="Tahoma"/>
          <w:i/>
          <w:sz w:val="20"/>
          <w:szCs w:val="20"/>
        </w:rPr>
        <w:t>s</w:t>
      </w:r>
      <w:r w:rsidRPr="00D5461A">
        <w:rPr>
          <w:rFonts w:ascii="Tahoma" w:hAnsi="Tahoma" w:cs="Tahoma"/>
          <w:i/>
          <w:sz w:val="20"/>
          <w:szCs w:val="20"/>
        </w:rPr>
        <w:t>maatregelen kunnen worden toegepast om de risico's doelmatig terug te dringen;</w:t>
      </w:r>
    </w:p>
    <w:p w14:paraId="2A02AFE5" w14:textId="77777777"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 xml:space="preserve">eindconclusie van de </w:t>
      </w:r>
      <w:r w:rsidR="00436221">
        <w:rPr>
          <w:rFonts w:ascii="Tahoma" w:hAnsi="Tahoma" w:cs="Tahoma"/>
          <w:i/>
          <w:sz w:val="20"/>
          <w:szCs w:val="20"/>
        </w:rPr>
        <w:t>risicobeoordeling</w:t>
      </w:r>
      <w:r>
        <w:rPr>
          <w:rFonts w:ascii="Tahoma" w:hAnsi="Tahoma" w:cs="Tahoma"/>
          <w:i/>
          <w:sz w:val="20"/>
          <w:szCs w:val="20"/>
        </w:rPr>
        <w:t xml:space="preserve"> waarin wordt aangegeven welke </w:t>
      </w:r>
      <w:r w:rsidRPr="00D5461A">
        <w:rPr>
          <w:rFonts w:ascii="Tahoma" w:hAnsi="Tahoma" w:cs="Tahoma"/>
          <w:i/>
          <w:sz w:val="20"/>
          <w:szCs w:val="20"/>
        </w:rPr>
        <w:t>risicobeheersing</w:t>
      </w:r>
      <w:r w:rsidR="00FD66F2">
        <w:rPr>
          <w:rFonts w:ascii="Tahoma" w:hAnsi="Tahoma" w:cs="Tahoma"/>
          <w:i/>
          <w:sz w:val="20"/>
          <w:szCs w:val="20"/>
        </w:rPr>
        <w:t>s</w:t>
      </w:r>
      <w:r w:rsidRPr="00D5461A">
        <w:rPr>
          <w:rFonts w:ascii="Tahoma" w:hAnsi="Tahoma" w:cs="Tahoma"/>
          <w:i/>
          <w:sz w:val="20"/>
          <w:szCs w:val="20"/>
        </w:rPr>
        <w:t>maatregelen zullen worden toegepast, en een conclusie wordt getrokken over de aanvaardbaarheid van de risico's, bij toepassing van de beschreven risicobeheersing</w:t>
      </w:r>
      <w:r w:rsidR="00FD66F2">
        <w:rPr>
          <w:rFonts w:ascii="Tahoma" w:hAnsi="Tahoma" w:cs="Tahoma"/>
          <w:i/>
          <w:sz w:val="20"/>
          <w:szCs w:val="20"/>
        </w:rPr>
        <w:t>s</w:t>
      </w:r>
      <w:r w:rsidRPr="00D5461A">
        <w:rPr>
          <w:rFonts w:ascii="Tahoma" w:hAnsi="Tahoma" w:cs="Tahoma"/>
          <w:i/>
          <w:sz w:val="20"/>
          <w:szCs w:val="20"/>
        </w:rPr>
        <w:t>maatregelen.</w:t>
      </w:r>
    </w:p>
    <w:p w14:paraId="4422AAD9"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1012BB1" w14:textId="77777777"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24F5C526" w14:textId="77777777"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398FDDA" w14:textId="77777777" w:rsidR="00F0760C" w:rsidRPr="00AB6C59" w:rsidRDefault="00BF6A87"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5</w:t>
      </w:r>
      <w:r w:rsidR="00F0760C">
        <w:rPr>
          <w:rFonts w:ascii="Arial" w:hAnsi="Arial" w:cs="Arial"/>
          <w:b/>
        </w:rPr>
        <w:t>.</w:t>
      </w:r>
      <w:r w:rsidR="00741642">
        <w:rPr>
          <w:rFonts w:ascii="Arial" w:hAnsi="Arial" w:cs="Arial"/>
          <w:b/>
        </w:rPr>
        <w:t>2</w:t>
      </w:r>
      <w:r w:rsidR="00F0760C">
        <w:rPr>
          <w:rFonts w:ascii="Arial" w:hAnsi="Arial" w:cs="Arial"/>
          <w:b/>
        </w:rPr>
        <w:t>.</w:t>
      </w:r>
      <w:r w:rsidR="00F0760C" w:rsidRPr="00AB6C59">
        <w:rPr>
          <w:rFonts w:ascii="Arial" w:hAnsi="Arial" w:cs="Arial"/>
          <w:b/>
        </w:rPr>
        <w:tab/>
      </w:r>
      <w:r>
        <w:rPr>
          <w:rFonts w:ascii="Arial" w:hAnsi="Arial" w:cs="Arial"/>
          <w:b/>
        </w:rPr>
        <w:tab/>
      </w:r>
      <w:r w:rsidR="00F0760C" w:rsidRPr="00AB6C59">
        <w:rPr>
          <w:rFonts w:ascii="Arial" w:hAnsi="Arial" w:cs="Arial"/>
          <w:b/>
        </w:rPr>
        <w:t>Geef aan welke mogelijke nadelige effecten gepaard kunnen gaan met blootstelling van mens of milieu aan het GGO.</w:t>
      </w:r>
    </w:p>
    <w:p w14:paraId="1F4F5845" w14:textId="77777777"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de in de eerdere onderdelen van de aanvraag beschreven eigenschappen van het GGO op zo</w:t>
      </w:r>
      <w:r>
        <w:rPr>
          <w:rFonts w:ascii="Tahoma" w:hAnsi="Tahoma"/>
          <w:i/>
          <w:color w:val="000000"/>
          <w:sz w:val="20"/>
        </w:rPr>
        <w:t>uden kunnen treden. Het gaat hier om ‘hazard identification’; in de volgende vragen wordt ingegaan op de kans dat deze ‘hazards’ ook werkelijk optreden.</w:t>
      </w:r>
    </w:p>
    <w:p w14:paraId="41FA1683" w14:textId="77777777"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23E6DB4"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14502E" w:rsidRPr="00AB6C59">
        <w:rPr>
          <w:rFonts w:ascii="Arial" w:hAnsi="Arial" w:cs="Arial"/>
          <w:b/>
        </w:rPr>
        <w:t>.</w:t>
      </w:r>
      <w:r w:rsidR="00741642">
        <w:rPr>
          <w:rFonts w:ascii="Arial" w:hAnsi="Arial" w:cs="Arial"/>
          <w:b/>
        </w:rPr>
        <w:t>3</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Geef aan volgens welk scenario het </w:t>
      </w:r>
      <w:r w:rsidR="00BC72BF">
        <w:rPr>
          <w:rFonts w:ascii="Arial" w:hAnsi="Arial" w:cs="Arial"/>
          <w:b/>
        </w:rPr>
        <w:t xml:space="preserve">GGO </w:t>
      </w:r>
      <w:r w:rsidR="0014502E" w:rsidRPr="00AB6C59">
        <w:rPr>
          <w:rFonts w:ascii="Arial" w:hAnsi="Arial" w:cs="Arial"/>
          <w:b/>
        </w:rPr>
        <w:t xml:space="preserve">zich vanuit </w:t>
      </w:r>
      <w:r w:rsidR="001276D4">
        <w:rPr>
          <w:rFonts w:ascii="Arial" w:hAnsi="Arial" w:cs="Arial"/>
          <w:b/>
        </w:rPr>
        <w:t>het proefdier</w:t>
      </w:r>
      <w:r w:rsidR="0014502E" w:rsidRPr="00AB6C59">
        <w:rPr>
          <w:rFonts w:ascii="Arial" w:hAnsi="Arial" w:cs="Arial"/>
          <w:b/>
        </w:rPr>
        <w:t xml:space="preserve"> kan verspreiden in het milieu. </w:t>
      </w:r>
    </w:p>
    <w:p w14:paraId="200366E9"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GGO in het milieu kan plaatsvinden. Beredeneer hoe groot de kans is dat verspreiding daadwerkelijk plaatsvindt. Beschrijf in het antwoord eveneens of het aantal </w:t>
      </w:r>
      <w:r w:rsidR="001276D4">
        <w:rPr>
          <w:rFonts w:ascii="Tahoma" w:hAnsi="Tahoma"/>
          <w:i/>
          <w:color w:val="000000"/>
          <w:sz w:val="20"/>
        </w:rPr>
        <w:t>proefdieren</w:t>
      </w:r>
      <w:r>
        <w:rPr>
          <w:rFonts w:ascii="Tahoma" w:hAnsi="Tahoma"/>
          <w:i/>
          <w:color w:val="000000"/>
          <w:sz w:val="20"/>
        </w:rPr>
        <w:t xml:space="preserve"> en/of de toe te dienen dosis invloed hebben op de in kaart te brengen risico’s. </w:t>
      </w:r>
    </w:p>
    <w:p w14:paraId="3D8FCE4A" w14:textId="77777777" w:rsidR="00FB0BA1" w:rsidRDefault="00FB0BA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0E9B7F6" w14:textId="77777777" w:rsidR="0014502E" w:rsidRPr="00AB6C59"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8F414C">
        <w:rPr>
          <w:rFonts w:ascii="Arial" w:hAnsi="Arial" w:cs="Arial"/>
          <w:b/>
        </w:rPr>
        <w:t>.</w:t>
      </w:r>
      <w:r w:rsidR="00741642">
        <w:rPr>
          <w:rFonts w:ascii="Arial" w:hAnsi="Arial" w:cs="Arial"/>
          <w:b/>
        </w:rPr>
        <w:t>4</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 xml:space="preserve">Geef een inschatting van de kans dat de in </w:t>
      </w:r>
      <w:r>
        <w:rPr>
          <w:rFonts w:ascii="Arial" w:hAnsi="Arial" w:cs="Arial"/>
          <w:b/>
        </w:rPr>
        <w:t>5</w:t>
      </w:r>
      <w:r w:rsidR="00837278" w:rsidRPr="00AB6C59">
        <w:rPr>
          <w:rFonts w:ascii="Arial" w:hAnsi="Arial" w:cs="Arial"/>
          <w:b/>
        </w:rPr>
        <w:t>.</w:t>
      </w:r>
      <w:r w:rsidR="00741642">
        <w:rPr>
          <w:rFonts w:ascii="Arial" w:hAnsi="Arial" w:cs="Arial"/>
          <w:b/>
        </w:rPr>
        <w:t>2</w:t>
      </w:r>
      <w:r w:rsidR="00B352A6" w:rsidRPr="00AB6C59">
        <w:rPr>
          <w:rFonts w:ascii="Arial" w:hAnsi="Arial" w:cs="Arial"/>
          <w:b/>
        </w:rPr>
        <w:t xml:space="preserve"> </w:t>
      </w:r>
      <w:r w:rsidR="0014502E" w:rsidRPr="00AB6C59">
        <w:rPr>
          <w:rFonts w:ascii="Arial" w:hAnsi="Arial" w:cs="Arial"/>
          <w:b/>
        </w:rPr>
        <w:t xml:space="preserve">beschreven nadelige effecten ook daadwerkelijk kunnen optreden. </w:t>
      </w:r>
    </w:p>
    <w:p w14:paraId="3143325B"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Maak een beargumenteerde inschatting van de kansen van de bij </w:t>
      </w:r>
      <w:r w:rsidR="00BF6A87">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2 </w:t>
      </w:r>
      <w:r>
        <w:rPr>
          <w:rFonts w:ascii="Tahoma" w:hAnsi="Tahoma"/>
          <w:i/>
          <w:color w:val="000000"/>
          <w:sz w:val="20"/>
        </w:rPr>
        <w:t xml:space="preserve">en </w:t>
      </w:r>
      <w:r w:rsidR="00BF6A87">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3 </w:t>
      </w:r>
      <w:r>
        <w:rPr>
          <w:rFonts w:ascii="Tahoma" w:hAnsi="Tahoma"/>
          <w:i/>
          <w:color w:val="000000"/>
          <w:sz w:val="20"/>
        </w:rPr>
        <w:t xml:space="preserve">beschreven aspecten. Hierbij moet eveneens het aantal </w:t>
      </w:r>
      <w:r w:rsidR="001276D4">
        <w:rPr>
          <w:rFonts w:ascii="Tahoma" w:hAnsi="Tahoma"/>
          <w:i/>
          <w:color w:val="000000"/>
          <w:sz w:val="20"/>
        </w:rPr>
        <w:t>proefdieren</w:t>
      </w:r>
      <w:r>
        <w:rPr>
          <w:rFonts w:ascii="Tahoma" w:hAnsi="Tahoma"/>
          <w:i/>
          <w:color w:val="000000"/>
          <w:sz w:val="20"/>
        </w:rPr>
        <w:t xml:space="preserve"> en de dosering in beschouwing worden genomen.</w:t>
      </w:r>
      <w:r w:rsidR="00FB39D3">
        <w:rPr>
          <w:rFonts w:ascii="Tahoma" w:hAnsi="Tahoma"/>
          <w:i/>
          <w:color w:val="000000"/>
          <w:sz w:val="20"/>
        </w:rPr>
        <w:t xml:space="preserve"> Het gaat hier om de ‘likelihood’.</w:t>
      </w:r>
    </w:p>
    <w:p w14:paraId="79EFACAA"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ABFED44" w14:textId="77777777" w:rsidR="0014502E" w:rsidRPr="00FB39D3" w:rsidRDefault="00BF6A8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8F414C">
        <w:rPr>
          <w:rFonts w:ascii="Arial" w:hAnsi="Arial" w:cs="Arial"/>
          <w:b/>
        </w:rPr>
        <w:t>.</w:t>
      </w:r>
      <w:r w:rsidR="00741642">
        <w:rPr>
          <w:rFonts w:ascii="Arial" w:hAnsi="Arial" w:cs="Arial"/>
          <w:b/>
        </w:rPr>
        <w:t>5</w:t>
      </w:r>
      <w:r w:rsidR="00CD26E7">
        <w:rPr>
          <w:rFonts w:ascii="Arial" w:hAnsi="Arial" w:cs="Arial"/>
          <w:b/>
        </w:rPr>
        <w:t>.</w:t>
      </w:r>
      <w:r w:rsidR="0014502E" w:rsidRPr="00AB6C59">
        <w:rPr>
          <w:rFonts w:ascii="Arial" w:hAnsi="Arial" w:cs="Arial"/>
          <w:b/>
        </w:rPr>
        <w:tab/>
      </w:r>
      <w:r>
        <w:rPr>
          <w:rFonts w:ascii="Arial" w:hAnsi="Arial" w:cs="Arial"/>
          <w:b/>
        </w:rPr>
        <w:tab/>
      </w:r>
      <w:r w:rsidR="0014502E" w:rsidRPr="00AB6C59">
        <w:rPr>
          <w:rFonts w:ascii="Arial" w:hAnsi="Arial" w:cs="Arial"/>
          <w:b/>
        </w:rPr>
        <w:t>Beschrijf de risico’s die op kunnen treden ten gevolge van de toepassing va</w:t>
      </w:r>
      <w:r w:rsidR="00FB39D3">
        <w:rPr>
          <w:rFonts w:ascii="Arial" w:hAnsi="Arial" w:cs="Arial"/>
          <w:b/>
        </w:rPr>
        <w:t xml:space="preserve">n het GGO, </w:t>
      </w:r>
      <w:r w:rsidR="00FB39D3" w:rsidRPr="00FB39D3">
        <w:rPr>
          <w:rFonts w:ascii="Arial" w:hAnsi="Arial" w:cs="Arial"/>
          <w:b/>
        </w:rPr>
        <w:t xml:space="preserve">waarbij de effecten van eventuele </w:t>
      </w:r>
      <w:r w:rsidR="00903936" w:rsidRPr="00FB39D3">
        <w:rPr>
          <w:rFonts w:ascii="Arial" w:hAnsi="Arial" w:cs="Arial"/>
          <w:b/>
        </w:rPr>
        <w:t>risico</w:t>
      </w:r>
      <w:r w:rsidR="00903936">
        <w:rPr>
          <w:rFonts w:ascii="Arial" w:hAnsi="Arial" w:cs="Arial"/>
          <w:b/>
        </w:rPr>
        <w:t>management</w:t>
      </w:r>
      <w:r w:rsidR="00903936" w:rsidRPr="00FB39D3">
        <w:rPr>
          <w:rFonts w:ascii="Arial" w:hAnsi="Arial" w:cs="Arial"/>
          <w:b/>
        </w:rPr>
        <w:t xml:space="preserve">maatregelen </w:t>
      </w:r>
      <w:r w:rsidR="00FB39D3" w:rsidRPr="00FB39D3">
        <w:rPr>
          <w:rFonts w:ascii="Arial" w:hAnsi="Arial" w:cs="Arial"/>
          <w:b/>
        </w:rPr>
        <w:t>zijn meegenomen.</w:t>
      </w:r>
    </w:p>
    <w:p w14:paraId="2FFE3F1E" w14:textId="77777777"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w:t>
      </w:r>
      <w:r w:rsidR="00903936">
        <w:rPr>
          <w:rFonts w:ascii="Tahoma" w:hAnsi="Tahoma"/>
          <w:i/>
          <w:color w:val="000000"/>
          <w:sz w:val="20"/>
        </w:rPr>
        <w:t xml:space="preserve"> Indien risicomanagementmaatregelen noodzakelijk zijn om de risico’s in te perken dienen deze </w:t>
      </w:r>
      <w:r w:rsidR="00BC0BB2">
        <w:rPr>
          <w:rFonts w:ascii="Tahoma" w:hAnsi="Tahoma"/>
          <w:i/>
          <w:color w:val="000000"/>
          <w:sz w:val="20"/>
        </w:rPr>
        <w:t xml:space="preserve">nader </w:t>
      </w:r>
      <w:r w:rsidR="00903936">
        <w:rPr>
          <w:rFonts w:ascii="Tahoma" w:hAnsi="Tahoma"/>
          <w:i/>
          <w:color w:val="000000"/>
          <w:sz w:val="20"/>
        </w:rPr>
        <w:t xml:space="preserve">gespecificeerd te worden </w:t>
      </w:r>
      <w:r w:rsidR="00F0760C">
        <w:rPr>
          <w:rFonts w:ascii="Tahoma" w:hAnsi="Tahoma"/>
          <w:i/>
          <w:color w:val="000000"/>
          <w:sz w:val="20"/>
        </w:rPr>
        <w:t xml:space="preserve">in </w:t>
      </w:r>
      <w:r w:rsidR="00903936">
        <w:rPr>
          <w:rFonts w:ascii="Tahoma" w:hAnsi="Tahoma"/>
          <w:i/>
          <w:color w:val="000000"/>
          <w:sz w:val="20"/>
        </w:rPr>
        <w:t>onderstaande vragen.</w:t>
      </w:r>
    </w:p>
    <w:p w14:paraId="47C82DA7" w14:textId="77777777"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pPr>
    </w:p>
    <w:p w14:paraId="658C2BA5" w14:textId="77777777" w:rsidR="00BF6A87" w:rsidRPr="000B42A1" w:rsidRDefault="00BF6A87" w:rsidP="00BF6A87">
      <w:pPr>
        <w:pStyle w:val="Kop3"/>
        <w:numPr>
          <w:ilvl w:val="0"/>
          <w:numId w:val="0"/>
        </w:numPr>
        <w:ind w:left="720" w:hanging="720"/>
      </w:pPr>
      <w:bookmarkStart w:id="31" w:name="_Toc411253202"/>
      <w:bookmarkStart w:id="32" w:name="_Toc411510674"/>
      <w:bookmarkStart w:id="33" w:name="_Toc414047853"/>
      <w:r>
        <w:t>Risicomanagement maatregelen</w:t>
      </w:r>
      <w:bookmarkEnd w:id="31"/>
      <w:bookmarkEnd w:id="32"/>
      <w:bookmarkEnd w:id="33"/>
    </w:p>
    <w:p w14:paraId="4D7339D3"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87E282C"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5.6.</w:t>
      </w:r>
      <w:r w:rsidRPr="00AB6C59">
        <w:rPr>
          <w:rFonts w:ascii="Arial" w:hAnsi="Arial" w:cs="Arial"/>
          <w:b/>
        </w:rPr>
        <w:tab/>
      </w:r>
      <w:r>
        <w:rPr>
          <w:rFonts w:ascii="Arial" w:hAnsi="Arial" w:cs="Arial"/>
          <w:b/>
        </w:rPr>
        <w:tab/>
      </w:r>
      <w:r w:rsidRPr="00AB6C59">
        <w:rPr>
          <w:rFonts w:ascii="Arial" w:hAnsi="Arial" w:cs="Arial"/>
          <w:b/>
        </w:rPr>
        <w:t xml:space="preserve">Welke criteria worden gehanteerd bij de selectie van </w:t>
      </w:r>
      <w:r>
        <w:rPr>
          <w:rFonts w:ascii="Arial" w:hAnsi="Arial" w:cs="Arial"/>
          <w:b/>
        </w:rPr>
        <w:t>proefdieren</w:t>
      </w:r>
      <w:r w:rsidRPr="00AB6C59">
        <w:rPr>
          <w:rFonts w:ascii="Arial" w:hAnsi="Arial" w:cs="Arial"/>
          <w:b/>
        </w:rPr>
        <w:t xml:space="preserve"> en wat is het effect van deze criteria op de milieuveiligheid?</w:t>
      </w:r>
    </w:p>
    <w:p w14:paraId="7AD7F5A0"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14:paraId="49F6EC91"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20DE50D1"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5.7.</w:t>
      </w:r>
      <w:r w:rsidRPr="00AB6C59">
        <w:rPr>
          <w:rFonts w:ascii="Arial" w:hAnsi="Arial" w:cs="Arial"/>
          <w:b/>
        </w:rPr>
        <w:tab/>
      </w:r>
      <w:r>
        <w:rPr>
          <w:rFonts w:ascii="Arial" w:hAnsi="Arial" w:cs="Arial"/>
          <w:b/>
        </w:rPr>
        <w:tab/>
      </w:r>
      <w:r w:rsidRPr="00AB6C59">
        <w:rPr>
          <w:rFonts w:ascii="Arial" w:hAnsi="Arial" w:cs="Arial"/>
          <w:b/>
        </w:rPr>
        <w:t xml:space="preserve">Beschrijf welke maatregelen voorzien zijn ten aanzien van </w:t>
      </w:r>
      <w:r>
        <w:rPr>
          <w:rFonts w:ascii="Arial" w:hAnsi="Arial" w:cs="Arial"/>
          <w:b/>
        </w:rPr>
        <w:t>isolatie</w:t>
      </w:r>
      <w:r w:rsidRPr="00AB6C59">
        <w:rPr>
          <w:rFonts w:ascii="Arial" w:hAnsi="Arial" w:cs="Arial"/>
          <w:b/>
        </w:rPr>
        <w:t xml:space="preserve"> van </w:t>
      </w:r>
      <w:r>
        <w:rPr>
          <w:rFonts w:ascii="Arial" w:hAnsi="Arial" w:cs="Arial"/>
          <w:b/>
        </w:rPr>
        <w:t xml:space="preserve">het </w:t>
      </w:r>
      <w:r w:rsidRPr="00AB6C59">
        <w:rPr>
          <w:rFonts w:ascii="Arial" w:hAnsi="Arial" w:cs="Arial"/>
          <w:b/>
        </w:rPr>
        <w:t>proef</w:t>
      </w:r>
      <w:r>
        <w:rPr>
          <w:rFonts w:ascii="Arial" w:hAnsi="Arial" w:cs="Arial"/>
          <w:b/>
        </w:rPr>
        <w:t>dier</w:t>
      </w:r>
      <w:r w:rsidRPr="00AB6C59">
        <w:rPr>
          <w:rFonts w:ascii="Arial" w:hAnsi="Arial" w:cs="Arial"/>
          <w:b/>
        </w:rPr>
        <w:t>.</w:t>
      </w:r>
    </w:p>
    <w:p w14:paraId="0BCF291C"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Bij de beantwoording van de vraag moet het accent gelegd worden op de aspecten die van belang zijn bij het voorkomen van verspreiding in de omgeving van het proefdier. Geef bij de beantwoording van deze vraag tevens aan of isolatie behalve om veterinaire redenen ook wordt voorgeschreven met het oog op </w:t>
      </w:r>
      <w:r w:rsidR="00FD66F2">
        <w:rPr>
          <w:rFonts w:ascii="Tahoma" w:hAnsi="Tahoma"/>
          <w:i/>
          <w:color w:val="000000"/>
          <w:sz w:val="20"/>
        </w:rPr>
        <w:t xml:space="preserve">de bescherming tegen mogelijke </w:t>
      </w:r>
      <w:r>
        <w:rPr>
          <w:rFonts w:ascii="Tahoma" w:hAnsi="Tahoma"/>
          <w:i/>
          <w:color w:val="000000"/>
          <w:sz w:val="20"/>
        </w:rPr>
        <w:t>effecten voor mens en milieu.</w:t>
      </w:r>
    </w:p>
    <w:p w14:paraId="2568E014"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3692EFD"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5.8.</w:t>
      </w:r>
      <w:r w:rsidRPr="00AB6C59">
        <w:rPr>
          <w:rFonts w:ascii="Arial" w:hAnsi="Arial" w:cs="Arial"/>
          <w:b/>
        </w:rPr>
        <w:tab/>
      </w:r>
      <w:r>
        <w:rPr>
          <w:rFonts w:ascii="Arial" w:hAnsi="Arial" w:cs="Arial"/>
          <w:b/>
        </w:rPr>
        <w:tab/>
      </w:r>
      <w:r w:rsidRPr="00AB6C59">
        <w:rPr>
          <w:rFonts w:ascii="Arial" w:hAnsi="Arial" w:cs="Arial"/>
          <w:b/>
        </w:rPr>
        <w:t xml:space="preserve">Beschrijf welke maatregelen worden getroffen om verspreiding van het GGO naar derden (waaronder </w:t>
      </w:r>
      <w:r w:rsidRPr="001F03C4">
        <w:rPr>
          <w:rFonts w:ascii="Arial" w:hAnsi="Arial" w:cs="Arial"/>
          <w:b/>
        </w:rPr>
        <w:t>bij de studie en de proefdieren betrokken personeel</w:t>
      </w:r>
      <w:r>
        <w:rPr>
          <w:rFonts w:ascii="Arial" w:hAnsi="Arial" w:cs="Arial"/>
          <w:b/>
        </w:rPr>
        <w:t>) te voorkomen</w:t>
      </w:r>
      <w:r w:rsidRPr="00AB6C59">
        <w:rPr>
          <w:rFonts w:ascii="Arial" w:hAnsi="Arial" w:cs="Arial"/>
          <w:b/>
        </w:rPr>
        <w:t>.</w:t>
      </w:r>
    </w:p>
    <w:p w14:paraId="353C83F1"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maatregelen die worden getroffen.</w:t>
      </w:r>
      <w:r w:rsidRPr="00F0760C">
        <w:rPr>
          <w:rFonts w:ascii="Tahoma" w:hAnsi="Tahoma"/>
          <w:i/>
          <w:color w:val="000000"/>
          <w:sz w:val="20"/>
        </w:rPr>
        <w:t xml:space="preserve"> </w:t>
      </w:r>
      <w:r>
        <w:rPr>
          <w:rFonts w:ascii="Tahoma" w:hAnsi="Tahoma"/>
          <w:i/>
          <w:color w:val="000000"/>
          <w:sz w:val="20"/>
        </w:rPr>
        <w:t xml:space="preserve">Indien hierbij bestaande richtlijnen worden gevolgd moet aangegeven </w:t>
      </w:r>
      <w:r w:rsidR="00FD66F2">
        <w:rPr>
          <w:rFonts w:ascii="Tahoma" w:hAnsi="Tahoma"/>
          <w:i/>
          <w:color w:val="000000"/>
          <w:sz w:val="20"/>
        </w:rPr>
        <w:t xml:space="preserve">worden </w:t>
      </w:r>
      <w:r>
        <w:rPr>
          <w:rFonts w:ascii="Tahoma" w:hAnsi="Tahoma"/>
          <w:i/>
          <w:color w:val="000000"/>
          <w:sz w:val="20"/>
        </w:rPr>
        <w:t>welke richtlijnen gevolgd worden (deze dienen bij de aanvraag bijgevoegd te worden). Aanvullende of afwijkende maatregelen moeten eveneens beschreven worden.</w:t>
      </w:r>
    </w:p>
    <w:p w14:paraId="6D9E7AD5"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73DB25C0" w14:textId="77777777" w:rsidR="00BF6A87" w:rsidRDefault="00BF6A87" w:rsidP="00BF6A87">
      <w:pPr>
        <w:pStyle w:val="Kop3"/>
        <w:numPr>
          <w:ilvl w:val="0"/>
          <w:numId w:val="0"/>
        </w:numPr>
        <w:ind w:left="720" w:hanging="720"/>
      </w:pPr>
      <w:bookmarkStart w:id="34" w:name="_Toc411253203"/>
      <w:bookmarkStart w:id="35" w:name="_Toc411510675"/>
      <w:bookmarkStart w:id="36" w:name="_Toc414047854"/>
      <w:r>
        <w:lastRenderedPageBreak/>
        <w:t>Handelingen bij onverwachte situaties en ernstige voorvallen</w:t>
      </w:r>
      <w:bookmarkEnd w:id="34"/>
      <w:bookmarkEnd w:id="35"/>
      <w:bookmarkEnd w:id="36"/>
    </w:p>
    <w:p w14:paraId="39443801"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9253E95"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Pr="00AB6C59">
        <w:rPr>
          <w:rFonts w:ascii="Arial" w:hAnsi="Arial" w:cs="Arial"/>
          <w:b/>
        </w:rPr>
        <w:t>.</w:t>
      </w:r>
      <w:r>
        <w:rPr>
          <w:rFonts w:ascii="Arial" w:hAnsi="Arial" w:cs="Arial"/>
          <w:b/>
        </w:rPr>
        <w:t>9.</w:t>
      </w:r>
      <w:r>
        <w:rPr>
          <w:rFonts w:ascii="Arial" w:hAnsi="Arial" w:cs="Arial"/>
          <w:b/>
        </w:rPr>
        <w:tab/>
      </w:r>
      <w:r w:rsidRPr="00AB6C59">
        <w:rPr>
          <w:rFonts w:ascii="Arial" w:hAnsi="Arial" w:cs="Arial"/>
          <w:b/>
        </w:rPr>
        <w:tab/>
        <w:t xml:space="preserve">Beschrijf welke procedures gevolgd worden indien er om </w:t>
      </w:r>
      <w:r>
        <w:rPr>
          <w:rFonts w:ascii="Arial" w:hAnsi="Arial" w:cs="Arial"/>
          <w:b/>
        </w:rPr>
        <w:t xml:space="preserve">veterinaire </w:t>
      </w:r>
      <w:r w:rsidRPr="00AB6C59">
        <w:rPr>
          <w:rFonts w:ascii="Arial" w:hAnsi="Arial" w:cs="Arial"/>
          <w:b/>
        </w:rPr>
        <w:t xml:space="preserve">redenen wijzigingen in het risicomanagement noodzakelijk zijn. </w:t>
      </w:r>
    </w:p>
    <w:p w14:paraId="74DE80CA"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het proefdier uit isolatie moet worden gehaald, bijvoorbeeld omdat behandeling op intensive care noodzakelijk is, of waarbij er onverwachte effecten worden waargenomen. </w:t>
      </w:r>
      <w:r w:rsidRPr="006E44E7">
        <w:rPr>
          <w:rFonts w:ascii="Tahoma" w:hAnsi="Tahoma"/>
          <w:i/>
          <w:color w:val="000000"/>
          <w:sz w:val="20"/>
        </w:rPr>
        <w:t xml:space="preserve">Denk hierbij </w:t>
      </w:r>
      <w:r>
        <w:rPr>
          <w:rFonts w:ascii="Tahoma" w:hAnsi="Tahoma"/>
          <w:i/>
          <w:color w:val="000000"/>
          <w:sz w:val="20"/>
        </w:rPr>
        <w:t xml:space="preserve">ook </w:t>
      </w:r>
      <w:r w:rsidRPr="006E44E7">
        <w:rPr>
          <w:rFonts w:ascii="Tahoma" w:hAnsi="Tahoma"/>
          <w:i/>
          <w:color w:val="000000"/>
          <w:sz w:val="20"/>
        </w:rPr>
        <w:t xml:space="preserve">aan </w:t>
      </w:r>
      <w:r>
        <w:rPr>
          <w:rFonts w:ascii="Tahoma" w:hAnsi="Tahoma"/>
          <w:i/>
          <w:color w:val="000000"/>
          <w:sz w:val="20"/>
        </w:rPr>
        <w:t xml:space="preserve">de </w:t>
      </w:r>
      <w:r w:rsidRPr="006E44E7">
        <w:rPr>
          <w:rFonts w:ascii="Tahoma" w:hAnsi="Tahoma"/>
          <w:i/>
          <w:color w:val="000000"/>
          <w:sz w:val="20"/>
        </w:rPr>
        <w:t>situatie waarbij</w:t>
      </w:r>
      <w:r>
        <w:rPr>
          <w:rFonts w:ascii="Tahoma" w:hAnsi="Tahoma"/>
          <w:i/>
          <w:color w:val="000000"/>
          <w:sz w:val="20"/>
        </w:rPr>
        <w:t xml:space="preserve"> het proefdier </w:t>
      </w:r>
      <w:r w:rsidRPr="006E44E7">
        <w:rPr>
          <w:rFonts w:ascii="Tahoma" w:hAnsi="Tahoma"/>
          <w:i/>
          <w:color w:val="000000"/>
          <w:sz w:val="20"/>
        </w:rPr>
        <w:t>overleden is en eventueel obductie gepleegd moet</w:t>
      </w:r>
      <w:r>
        <w:rPr>
          <w:rFonts w:ascii="Tahoma" w:hAnsi="Tahoma"/>
          <w:i/>
          <w:color w:val="000000"/>
          <w:sz w:val="20"/>
        </w:rPr>
        <w:t xml:space="preserve"> worden.</w:t>
      </w:r>
    </w:p>
    <w:p w14:paraId="16FFBB19"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Pr="008D3C04">
        <w:rPr>
          <w:rFonts w:ascii="Tahoma" w:hAnsi="Tahoma"/>
          <w:i/>
          <w:color w:val="000000"/>
          <w:sz w:val="20"/>
        </w:rPr>
        <w:t>Voor alle onverwachte situaties en ernstige voorvallen geldt dat deze onmiddellijk gemeld moeten worden</w:t>
      </w:r>
      <w:r>
        <w:rPr>
          <w:rFonts w:ascii="Tahoma" w:hAnsi="Tahoma"/>
          <w:i/>
          <w:color w:val="000000"/>
          <w:sz w:val="20"/>
        </w:rPr>
        <w:t>.</w:t>
      </w:r>
    </w:p>
    <w:p w14:paraId="6BB96F58"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43F164D3"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5.10.</w:t>
      </w:r>
      <w:r w:rsidRPr="00AB6C59">
        <w:rPr>
          <w:rFonts w:ascii="Arial" w:hAnsi="Arial" w:cs="Arial"/>
          <w:b/>
        </w:rPr>
        <w:tab/>
        <w:t>Beschrijf welke nazorg wordt gegeven indien een proe</w:t>
      </w:r>
      <w:r>
        <w:rPr>
          <w:rFonts w:ascii="Arial" w:hAnsi="Arial" w:cs="Arial"/>
          <w:b/>
        </w:rPr>
        <w:t>fdier</w:t>
      </w:r>
      <w:r w:rsidRPr="00AB6C59">
        <w:rPr>
          <w:rFonts w:ascii="Arial" w:hAnsi="Arial" w:cs="Arial"/>
          <w:b/>
        </w:rPr>
        <w:t xml:space="preserve"> de studie voortijdig beëindigt. </w:t>
      </w:r>
    </w:p>
    <w:p w14:paraId="1EB5D52F"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tevens aan in hoeverre de nazorg afwijkt van de nazorg voor proefdieren die de studie geheel doorlopen.</w:t>
      </w:r>
    </w:p>
    <w:p w14:paraId="40C04072"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2A751D1F" w14:textId="77777777" w:rsidR="00BF6A87" w:rsidRDefault="00BF6A87" w:rsidP="00BF6A87">
      <w:pPr>
        <w:pStyle w:val="Kop3"/>
        <w:numPr>
          <w:ilvl w:val="0"/>
          <w:numId w:val="0"/>
        </w:numPr>
        <w:ind w:left="720" w:hanging="720"/>
      </w:pPr>
      <w:bookmarkStart w:id="37" w:name="_Toc411253204"/>
      <w:bookmarkStart w:id="38" w:name="_Toc411510676"/>
      <w:bookmarkStart w:id="39" w:name="_Toc414047855"/>
      <w:r>
        <w:t>Monitoring</w:t>
      </w:r>
      <w:bookmarkEnd w:id="37"/>
      <w:bookmarkEnd w:id="38"/>
      <w:bookmarkEnd w:id="39"/>
    </w:p>
    <w:p w14:paraId="69EB0194"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7A88A5E" w14:textId="77777777" w:rsidR="00BF6A87" w:rsidRPr="00AB6C59"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5.11.</w:t>
      </w:r>
      <w:r w:rsidRPr="00AB6C59">
        <w:rPr>
          <w:rFonts w:ascii="Arial" w:hAnsi="Arial" w:cs="Arial"/>
          <w:b/>
        </w:rPr>
        <w:tab/>
        <w:t>Beschrijf hoe de monitoring wordt opgezet om eventuele verspreiding van het GGO</w:t>
      </w:r>
      <w:r>
        <w:rPr>
          <w:rFonts w:ascii="Arial" w:hAnsi="Arial" w:cs="Arial"/>
          <w:b/>
        </w:rPr>
        <w:t xml:space="preserve"> </w:t>
      </w:r>
      <w:r w:rsidRPr="00AB6C59">
        <w:rPr>
          <w:rFonts w:ascii="Arial" w:hAnsi="Arial" w:cs="Arial"/>
          <w:b/>
        </w:rPr>
        <w:t>waar te kunnen nemen.</w:t>
      </w:r>
    </w:p>
    <w:p w14:paraId="17D11ECE" w14:textId="77777777" w:rsidR="00BF6A87" w:rsidRDefault="00BF6A87" w:rsidP="00BF6A8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14:paraId="4C97729E" w14:textId="77777777" w:rsidR="006037FD" w:rsidRPr="000B0436" w:rsidRDefault="006037FD" w:rsidP="006037FD">
      <w:pPr>
        <w:pStyle w:val="Kop2"/>
      </w:pPr>
      <w:r>
        <w:rPr>
          <w:rFonts w:ascii="Tahoma" w:hAnsi="Tahoma"/>
          <w:i/>
          <w:color w:val="000000"/>
          <w:sz w:val="20"/>
        </w:rPr>
        <w:br w:type="page"/>
      </w:r>
      <w:bookmarkStart w:id="40" w:name="_Toc74641177"/>
      <w:bookmarkStart w:id="41" w:name="_Toc84667950"/>
      <w:bookmarkStart w:id="42" w:name="_Toc84668980"/>
      <w:bookmarkStart w:id="43" w:name="_Toc411420547"/>
      <w:bookmarkStart w:id="44" w:name="_Toc414047856"/>
      <w:r w:rsidR="00BF6A87">
        <w:rPr>
          <w:sz w:val="28"/>
        </w:rPr>
        <w:lastRenderedPageBreak/>
        <w:t>6</w:t>
      </w:r>
      <w:r w:rsidRPr="006037FD">
        <w:rPr>
          <w:sz w:val="28"/>
        </w:rPr>
        <w:t>. Conclusies van mogelijke milieueffecten</w:t>
      </w:r>
      <w:bookmarkEnd w:id="43"/>
      <w:bookmarkEnd w:id="44"/>
    </w:p>
    <w:p w14:paraId="6914F090" w14:textId="77777777" w:rsidR="006037FD" w:rsidRDefault="006037FD" w:rsidP="006037FD">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GGO’s in het milieu. </w:t>
      </w:r>
      <w:r w:rsidRPr="00D5461A">
        <w:rPr>
          <w:rFonts w:ascii="Tahoma" w:hAnsi="Tahoma" w:cs="Tahoma"/>
          <w:i/>
          <w:sz w:val="20"/>
          <w:szCs w:val="20"/>
        </w:rPr>
        <w:t xml:space="preserve">Al deze punten moeten in de conclusies van de </w:t>
      </w:r>
      <w:r w:rsidR="00436221">
        <w:rPr>
          <w:rFonts w:ascii="Tahoma" w:hAnsi="Tahoma" w:cs="Tahoma"/>
          <w:i/>
          <w:sz w:val="20"/>
          <w:szCs w:val="20"/>
        </w:rPr>
        <w:t>risicobeoordeling</w:t>
      </w:r>
      <w:r w:rsidRPr="00D5461A">
        <w:rPr>
          <w:rFonts w:ascii="Tahoma" w:hAnsi="Tahoma" w:cs="Tahoma"/>
          <w:i/>
          <w:sz w:val="20"/>
          <w:szCs w:val="20"/>
        </w:rPr>
        <w:t xml:space="preserve"> in beschouwing worden genomen.</w:t>
      </w:r>
    </w:p>
    <w:p w14:paraId="635DA3FE" w14:textId="77777777" w:rsidR="006037FD" w:rsidRDefault="006037FD" w:rsidP="006037FD">
      <w:pPr>
        <w:rPr>
          <w:rFonts w:ascii="Tahoma" w:hAnsi="Tahoma" w:cs="Tahoma"/>
          <w:i/>
          <w:sz w:val="20"/>
          <w:szCs w:val="20"/>
        </w:rPr>
      </w:pPr>
    </w:p>
    <w:p w14:paraId="1A6945C1"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Waarschijnlijkheid dat het GGO in natuurlijke habitats persistent en invasief wordt onder de omstandigheden van de voorgestelde introductie(s).</w:t>
      </w:r>
    </w:p>
    <w:p w14:paraId="53A5C7F7"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Selectieve voordelen of nadelen die op het GGO worden overgedragen en de waarschijnlijkheid dat zulks geschiedt onder de omstandigheden van de voorgestelde introductie(s).</w:t>
      </w:r>
    </w:p>
    <w:p w14:paraId="19F53A2E"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Kans op genoverdracht op andere soorten onder de omstandigheden van de voorgestelde introductie van het GGO en selectieve voordelen of nadelen die op deze soorten worden overgedragen.</w:t>
      </w:r>
    </w:p>
    <w:p w14:paraId="6FC5BC51"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 GGO en niet-doelwitorganismen.</w:t>
      </w:r>
    </w:p>
    <w:p w14:paraId="0FD665D1"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 interacties tussen het GGO en personen die werken met, in contact komen met of in de nabijheid komen van de GGO-introductie(s).</w:t>
      </w:r>
    </w:p>
    <w:p w14:paraId="2F0CB61A"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p>
    <w:p w14:paraId="15B2DF9C" w14:textId="77777777"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biogeochemische processen die veroorzaakt worden door mogelijke directe en indirecte interacties tussen het GGO en doelwit- en niet-doelwitorganismen in de nabijheid van de GGO-introductie(s).</w:t>
      </w:r>
    </w:p>
    <w:p w14:paraId="0A392730" w14:textId="77777777" w:rsidR="006037FD" w:rsidRDefault="006037FD" w:rsidP="006037FD">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w:t>
      </w:r>
      <w:r w:rsidR="00BF6A87">
        <w:rPr>
          <w:rFonts w:ascii="Arial" w:hAnsi="Arial" w:cs="Arial"/>
          <w:b/>
        </w:rPr>
        <w:t>/veterinaire</w:t>
      </w:r>
      <w:r w:rsidRPr="00FB0BA1">
        <w:rPr>
          <w:rFonts w:ascii="Arial" w:hAnsi="Arial" w:cs="Arial"/>
          <w:b/>
        </w:rPr>
        <w:t xml:space="preserve"> praktijk</w:t>
      </w:r>
      <w:r w:rsidRPr="00FC2D75">
        <w:rPr>
          <w:rFonts w:ascii="Arial" w:hAnsi="Arial" w:cs="Arial"/>
          <w:b/>
        </w:rPr>
        <w:t>.</w:t>
      </w:r>
    </w:p>
    <w:p w14:paraId="4DA102CD" w14:textId="77777777" w:rsidR="001276D4" w:rsidRPr="00DE58BC" w:rsidRDefault="00175C9E" w:rsidP="001276D4">
      <w:pPr>
        <w:pStyle w:val="Kop2"/>
        <w:rPr>
          <w:sz w:val="28"/>
        </w:rPr>
      </w:pPr>
      <w:r>
        <w:rPr>
          <w:rFonts w:ascii="Arial" w:hAnsi="Arial" w:cs="Arial"/>
        </w:rPr>
        <w:br w:type="page"/>
      </w:r>
      <w:r w:rsidR="006037FD">
        <w:rPr>
          <w:rFonts w:ascii="Arial" w:hAnsi="Arial" w:cs="Arial"/>
        </w:rPr>
        <w:lastRenderedPageBreak/>
        <w:br w:type="page"/>
      </w:r>
      <w:bookmarkStart w:id="45" w:name="_Toc411510678"/>
      <w:bookmarkStart w:id="46" w:name="_Toc414047857"/>
      <w:bookmarkEnd w:id="40"/>
      <w:bookmarkEnd w:id="41"/>
      <w:bookmarkEnd w:id="42"/>
      <w:r w:rsidR="001276D4">
        <w:rPr>
          <w:sz w:val="28"/>
        </w:rPr>
        <w:lastRenderedPageBreak/>
        <w:t>7</w:t>
      </w:r>
      <w:r w:rsidR="001276D4" w:rsidRPr="00DE58BC">
        <w:rPr>
          <w:sz w:val="28"/>
        </w:rPr>
        <w:t xml:space="preserve">. Algemene </w:t>
      </w:r>
      <w:r w:rsidR="001276D4">
        <w:rPr>
          <w:sz w:val="28"/>
        </w:rPr>
        <w:t>(persoons</w:t>
      </w:r>
      <w:r w:rsidR="00FD66F2">
        <w:rPr>
          <w:sz w:val="28"/>
        </w:rPr>
        <w:t>-</w:t>
      </w:r>
      <w:r w:rsidR="001276D4">
        <w:rPr>
          <w:sz w:val="28"/>
        </w:rPr>
        <w:t xml:space="preserve">) </w:t>
      </w:r>
      <w:r w:rsidR="001276D4" w:rsidRPr="00DE58BC">
        <w:rPr>
          <w:sz w:val="28"/>
        </w:rPr>
        <w:t>gegevens (vertrouwelijk deel)</w:t>
      </w:r>
      <w:bookmarkEnd w:id="45"/>
      <w:bookmarkEnd w:id="46"/>
    </w:p>
    <w:p w14:paraId="34F54C50" w14:textId="77777777" w:rsidR="001276D4" w:rsidRPr="00B677F1" w:rsidRDefault="001276D4" w:rsidP="001276D4">
      <w:pPr>
        <w:pStyle w:val="Kop3"/>
        <w:numPr>
          <w:ilvl w:val="0"/>
          <w:numId w:val="0"/>
        </w:numPr>
        <w:ind w:left="720" w:hanging="720"/>
      </w:pPr>
      <w:bookmarkStart w:id="47" w:name="_Toc411510679"/>
      <w:bookmarkStart w:id="48" w:name="_Toc414047858"/>
      <w:r w:rsidRPr="00B677F1">
        <w:t>Verantwoordelijk medewerkers</w:t>
      </w:r>
      <w:bookmarkEnd w:id="47"/>
      <w:bookmarkEnd w:id="48"/>
    </w:p>
    <w:p w14:paraId="417D6ABC" w14:textId="77777777" w:rsidR="00741253" w:rsidRDefault="00741253" w:rsidP="00741253">
      <w:pPr>
        <w:pStyle w:val="Plattetekst"/>
        <w:spacing w:line="240" w:lineRule="auto"/>
        <w:rPr>
          <w:b w:val="0"/>
          <w:i/>
        </w:rPr>
      </w:pPr>
      <w:r>
        <w:rPr>
          <w:b w:val="0"/>
          <w:i/>
        </w:rPr>
        <w:t xml:space="preserve">Voor de </w:t>
      </w:r>
      <w:r w:rsidRPr="00B677F1">
        <w:rPr>
          <w:b w:val="0"/>
          <w:i/>
        </w:rPr>
        <w:t xml:space="preserve">beschreven werkzaamheden </w:t>
      </w:r>
      <w:r>
        <w:rPr>
          <w:b w:val="0"/>
          <w:i/>
        </w:rPr>
        <w:t xml:space="preserve">is er een contactpersoon (CP) en een MVF. Een contactpersoon is in dienst van de rechtspersoon en kan </w:t>
      </w:r>
      <w:r w:rsidRPr="00B677F1">
        <w:rPr>
          <w:b w:val="0"/>
          <w:i/>
        </w:rPr>
        <w:t>bijvoorbeeld een apotheker</w:t>
      </w:r>
      <w:r>
        <w:rPr>
          <w:b w:val="0"/>
          <w:i/>
        </w:rPr>
        <w:t xml:space="preserve">, </w:t>
      </w:r>
      <w:r w:rsidRPr="00B677F1">
        <w:rPr>
          <w:b w:val="0"/>
          <w:i/>
        </w:rPr>
        <w:t>een onderzoeker</w:t>
      </w:r>
      <w:r>
        <w:rPr>
          <w:b w:val="0"/>
          <w:i/>
        </w:rPr>
        <w:t xml:space="preserve"> of</w:t>
      </w:r>
      <w:r w:rsidRPr="00B677F1">
        <w:rPr>
          <w:b w:val="0"/>
          <w:i/>
        </w:rPr>
        <w:t xml:space="preserve"> een behandelend </w:t>
      </w:r>
      <w:r>
        <w:rPr>
          <w:b w:val="0"/>
          <w:i/>
        </w:rPr>
        <w:t>dieren</w:t>
      </w:r>
      <w:r w:rsidRPr="00B677F1">
        <w:rPr>
          <w:b w:val="0"/>
          <w:i/>
        </w:rPr>
        <w:t>arts</w:t>
      </w:r>
      <w:r>
        <w:rPr>
          <w:b w:val="0"/>
          <w:i/>
        </w:rPr>
        <w:t xml:space="preserve"> zijn die betrokken is bij en kennis heeft van de beschreven werkzaamheden</w:t>
      </w:r>
      <w:r w:rsidRPr="00B677F1">
        <w:rPr>
          <w:b w:val="0"/>
          <w:i/>
        </w:rPr>
        <w:t xml:space="preserve">. </w:t>
      </w:r>
      <w:r>
        <w:rPr>
          <w:b w:val="0"/>
          <w:i/>
        </w:rPr>
        <w:t xml:space="preserve">Optioneel kan een tweede contactpersoon opgegeven worden. </w:t>
      </w:r>
    </w:p>
    <w:p w14:paraId="037487B1" w14:textId="77777777" w:rsidR="001276D4" w:rsidRPr="00B677F1" w:rsidRDefault="001276D4" w:rsidP="001276D4">
      <w:pPr>
        <w:pStyle w:val="Plattetekst"/>
        <w:spacing w:line="240" w:lineRule="auto"/>
        <w:rPr>
          <w:b w:val="0"/>
        </w:rPr>
      </w:pPr>
    </w:p>
    <w:p w14:paraId="2886392A" w14:textId="77777777" w:rsidR="00741253" w:rsidRPr="00C4556A" w:rsidRDefault="00741253" w:rsidP="00741253">
      <w:pPr>
        <w:rPr>
          <w:rFonts w:ascii="Univers 45 Light" w:hAnsi="Univers 45 Light"/>
          <w:b/>
        </w:rPr>
      </w:pPr>
      <w:r>
        <w:rPr>
          <w:rFonts w:ascii="Univers 45 Light" w:hAnsi="Univers 45 Light"/>
          <w:b/>
        </w:rPr>
        <w:t>Eerste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werkzaamheden (</w:t>
      </w:r>
      <w:r>
        <w:rPr>
          <w:rFonts w:ascii="Univers 45 Light" w:hAnsi="Univers 45 Light"/>
          <w:b/>
        </w:rPr>
        <w:t>CP-1</w:t>
      </w:r>
      <w:r w:rsidRPr="00C4556A">
        <w:rPr>
          <w:rFonts w:ascii="Univers 45 Light" w:hAnsi="Univers 45 Light"/>
          <w:b/>
        </w:rPr>
        <w:t>)</w:t>
      </w:r>
    </w:p>
    <w:p w14:paraId="404BCC03" w14:textId="77777777" w:rsidR="001276D4" w:rsidRPr="00B677F1" w:rsidRDefault="001276D4" w:rsidP="001276D4">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36DE5B11" w14:textId="77777777" w:rsidR="001276D4" w:rsidRPr="00B677F1" w:rsidRDefault="001276D4" w:rsidP="001276D4">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Tahoma" w:hAnsi="Tahoma"/>
          <w:sz w:val="20"/>
        </w:rPr>
      </w:pPr>
      <w:r>
        <w:rPr>
          <w:rFonts w:ascii="Arial" w:hAnsi="Arial" w:cs="Arial"/>
          <w:b/>
        </w:rPr>
        <w:t>7</w:t>
      </w:r>
      <w:r w:rsidRPr="00B677F1">
        <w:rPr>
          <w:rFonts w:ascii="Arial" w:hAnsi="Arial" w:cs="Arial"/>
          <w:b/>
        </w:rPr>
        <w:t>.</w:t>
      </w:r>
      <w:r>
        <w:rPr>
          <w:rFonts w:ascii="Arial" w:hAnsi="Arial" w:cs="Arial"/>
          <w:b/>
        </w:rPr>
        <w:t>1</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0B587C10"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5C9C1FF8"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2</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Instelling/bedrijf: </w:t>
      </w:r>
    </w:p>
    <w:p w14:paraId="6C8342BC"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2A417B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3</w:t>
      </w:r>
      <w:r w:rsidRPr="00B677F1">
        <w:rPr>
          <w:rFonts w:ascii="Arial" w:hAnsi="Arial" w:cs="Arial"/>
          <w:b/>
        </w:rPr>
        <w:t>.</w:t>
      </w:r>
      <w:r>
        <w:rPr>
          <w:rFonts w:ascii="Arial" w:hAnsi="Arial" w:cs="Arial"/>
          <w:b/>
        </w:rPr>
        <w:tab/>
      </w:r>
      <w:r w:rsidRPr="00B677F1">
        <w:rPr>
          <w:rFonts w:ascii="Arial" w:hAnsi="Arial" w:cs="Arial"/>
          <w:b/>
        </w:rPr>
        <w:tab/>
        <w:t xml:space="preserve">Afdeling/vakgroep: </w:t>
      </w:r>
    </w:p>
    <w:p w14:paraId="6C2F87CC"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6798AA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4</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Correspondentieadres:</w:t>
      </w:r>
    </w:p>
    <w:p w14:paraId="2FC92F04"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 xml:space="preserve"> </w:t>
      </w:r>
    </w:p>
    <w:p w14:paraId="541D7A2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5</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Postcode en plaatsnaam: </w:t>
      </w:r>
    </w:p>
    <w:p w14:paraId="09E411DF"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D8E5A7A"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7.6</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Telefoon- en faxnummer: </w:t>
      </w:r>
    </w:p>
    <w:p w14:paraId="2931B238"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b/>
      </w:r>
    </w:p>
    <w:p w14:paraId="728ED526"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7.7</w:t>
      </w:r>
      <w:r w:rsidRPr="00B677F1">
        <w:rPr>
          <w:rFonts w:ascii="Arial" w:hAnsi="Arial" w:cs="Arial"/>
          <w:b/>
        </w:rPr>
        <w:t>.</w:t>
      </w:r>
      <w:r>
        <w:rPr>
          <w:rFonts w:ascii="Arial" w:hAnsi="Arial" w:cs="Arial"/>
          <w:b/>
        </w:rPr>
        <w:tab/>
      </w:r>
      <w:r w:rsidRPr="00B677F1">
        <w:rPr>
          <w:rFonts w:ascii="Arial" w:hAnsi="Arial" w:cs="Arial"/>
          <w:b/>
        </w:rPr>
        <w:tab/>
        <w:t xml:space="preserve">E-mail adres: </w:t>
      </w:r>
    </w:p>
    <w:p w14:paraId="6C940598"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sz w:val="20"/>
          <w:lang w:val="fr-FR"/>
        </w:rPr>
      </w:pPr>
      <w:r>
        <w:rPr>
          <w:rFonts w:ascii="Tahoma" w:hAnsi="Tahoma"/>
          <w:b/>
          <w:sz w:val="20"/>
          <w:lang w:val="fr-FR"/>
        </w:rPr>
        <w:tab/>
      </w:r>
    </w:p>
    <w:p w14:paraId="05A77C8D" w14:textId="77777777" w:rsidR="001276D4" w:rsidRPr="00B677F1" w:rsidRDefault="001276D4" w:rsidP="001276D4">
      <w:pPr>
        <w:pStyle w:val="Plattetekst2"/>
        <w:spacing w:line="240" w:lineRule="auto"/>
        <w:rPr>
          <w:rFonts w:ascii="Tahoma" w:hAnsi="Tahoma"/>
          <w:sz w:val="20"/>
          <w:lang w:val="fr-FR"/>
        </w:rPr>
      </w:pPr>
    </w:p>
    <w:p w14:paraId="0561E918" w14:textId="77777777" w:rsidR="00741253" w:rsidRPr="00C4556A" w:rsidRDefault="00741253" w:rsidP="00741253">
      <w:pPr>
        <w:rPr>
          <w:rFonts w:ascii="Univers 45 Light" w:hAnsi="Univers 45 Light"/>
          <w:b/>
        </w:rPr>
      </w:pPr>
      <w:r>
        <w:rPr>
          <w:rFonts w:ascii="Univers 45 Light" w:hAnsi="Univers 45 Light"/>
          <w:b/>
        </w:rPr>
        <w:t>Tweede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 xml:space="preserve">werkzaamheden </w:t>
      </w:r>
      <w:r>
        <w:rPr>
          <w:rFonts w:ascii="Univers 45 Light" w:hAnsi="Univers 45 Light"/>
          <w:b/>
        </w:rPr>
        <w:t>(CP-2, optioneel)</w:t>
      </w:r>
    </w:p>
    <w:p w14:paraId="1837F638" w14:textId="77777777" w:rsidR="001276D4" w:rsidRPr="00B677F1" w:rsidRDefault="001276D4" w:rsidP="001276D4">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35ED742C" w14:textId="77777777" w:rsidR="001276D4" w:rsidRPr="00B677F1" w:rsidRDefault="001276D4" w:rsidP="001276D4">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7.8</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718E8DC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4E2FF2A"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7.9</w:t>
      </w:r>
      <w:r w:rsidRPr="00B677F1">
        <w:rPr>
          <w:rFonts w:ascii="Arial" w:hAnsi="Arial" w:cs="Arial"/>
          <w:b/>
        </w:rPr>
        <w:t>.</w:t>
      </w:r>
      <w:r>
        <w:rPr>
          <w:rFonts w:ascii="Arial" w:hAnsi="Arial" w:cs="Arial"/>
          <w:b/>
        </w:rPr>
        <w:tab/>
      </w:r>
      <w:r w:rsidRPr="00B677F1">
        <w:rPr>
          <w:rFonts w:ascii="Arial" w:hAnsi="Arial" w:cs="Arial"/>
          <w:b/>
        </w:rPr>
        <w:tab/>
        <w:t xml:space="preserve">Instelling/bedrijf: </w:t>
      </w:r>
    </w:p>
    <w:p w14:paraId="1363B452"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3095AE5"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7.10</w:t>
      </w:r>
      <w:r w:rsidRPr="00B677F1">
        <w:rPr>
          <w:rFonts w:ascii="Arial" w:hAnsi="Arial" w:cs="Arial"/>
          <w:b/>
        </w:rPr>
        <w:t>.</w:t>
      </w:r>
      <w:r w:rsidRPr="00B677F1">
        <w:rPr>
          <w:rFonts w:ascii="Arial" w:hAnsi="Arial" w:cs="Arial"/>
          <w:b/>
        </w:rPr>
        <w:tab/>
        <w:t xml:space="preserve">Afdeling/vakgroep: </w:t>
      </w:r>
    </w:p>
    <w:p w14:paraId="48F0EA5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D5BF6A2"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7.11</w:t>
      </w:r>
      <w:r w:rsidRPr="00B677F1">
        <w:rPr>
          <w:rFonts w:ascii="Arial" w:hAnsi="Arial" w:cs="Arial"/>
          <w:b/>
        </w:rPr>
        <w:t>.</w:t>
      </w:r>
      <w:r w:rsidRPr="00B677F1">
        <w:rPr>
          <w:rFonts w:ascii="Arial" w:hAnsi="Arial" w:cs="Arial"/>
          <w:b/>
        </w:rPr>
        <w:tab/>
        <w:t>Correspondentieadres:</w:t>
      </w:r>
    </w:p>
    <w:p w14:paraId="2C118091"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67DFAB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7.12</w:t>
      </w:r>
      <w:r w:rsidRPr="00B677F1">
        <w:rPr>
          <w:rFonts w:ascii="Arial" w:hAnsi="Arial" w:cs="Arial"/>
          <w:b/>
        </w:rPr>
        <w:t>.</w:t>
      </w:r>
      <w:r w:rsidRPr="00B677F1">
        <w:rPr>
          <w:rFonts w:ascii="Arial" w:hAnsi="Arial" w:cs="Arial"/>
          <w:b/>
        </w:rPr>
        <w:tab/>
        <w:t xml:space="preserve">Postcode en plaatsnaam: </w:t>
      </w:r>
    </w:p>
    <w:p w14:paraId="1A090A1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7D5D220"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7.13</w:t>
      </w:r>
      <w:r w:rsidRPr="00B677F1">
        <w:rPr>
          <w:rFonts w:ascii="Arial" w:hAnsi="Arial" w:cs="Arial"/>
          <w:b/>
        </w:rPr>
        <w:t>.</w:t>
      </w:r>
      <w:r w:rsidRPr="00B677F1">
        <w:rPr>
          <w:rFonts w:ascii="Arial" w:hAnsi="Arial" w:cs="Arial"/>
          <w:b/>
        </w:rPr>
        <w:tab/>
        <w:t xml:space="preserve">Telefoon- en faxnummer: </w:t>
      </w:r>
    </w:p>
    <w:p w14:paraId="10EAFC6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rPr>
      </w:pPr>
    </w:p>
    <w:p w14:paraId="21E2C388"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7.14</w:t>
      </w:r>
      <w:r w:rsidRPr="00B677F1">
        <w:rPr>
          <w:rFonts w:ascii="Arial" w:hAnsi="Arial" w:cs="Arial"/>
          <w:b/>
        </w:rPr>
        <w:t>.</w:t>
      </w:r>
      <w:r w:rsidRPr="00B677F1">
        <w:rPr>
          <w:rFonts w:ascii="Arial" w:hAnsi="Arial" w:cs="Arial"/>
          <w:b/>
        </w:rPr>
        <w:tab/>
        <w:t xml:space="preserve">E-mail adres: </w:t>
      </w:r>
    </w:p>
    <w:p w14:paraId="1373FB65" w14:textId="77777777" w:rsidR="001276D4"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63801400" w14:textId="77777777" w:rsidR="005433BB" w:rsidRDefault="005433BB"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38C3AB0" w14:textId="77777777" w:rsidR="005433BB" w:rsidRPr="00B677F1" w:rsidRDefault="005433BB"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75B440FC" w14:textId="77777777" w:rsidR="001276D4"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1F2DF59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1336704"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6C03D10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6976EBCE" w14:textId="77777777" w:rsidR="001276D4" w:rsidRPr="00C4556A" w:rsidRDefault="001276D4" w:rsidP="001276D4">
      <w:pPr>
        <w:rPr>
          <w:rFonts w:ascii="Univers 45 Light" w:hAnsi="Univers 45 Light"/>
          <w:b/>
        </w:rPr>
      </w:pPr>
      <w:r w:rsidRPr="00C4556A">
        <w:rPr>
          <w:rFonts w:ascii="Univers 45 Light" w:hAnsi="Univers 45 Light"/>
          <w:b/>
        </w:rPr>
        <w:t>Milieuveiligheidsfunctionaris (MVF)</w:t>
      </w:r>
    </w:p>
    <w:p w14:paraId="12413E31" w14:textId="77777777" w:rsidR="001276D4" w:rsidRPr="001276D4" w:rsidRDefault="001276D4" w:rsidP="001276D4">
      <w:pPr>
        <w:tabs>
          <w:tab w:val="left" w:pos="-1440"/>
          <w:tab w:val="left" w:pos="-720"/>
          <w:tab w:val="left" w:pos="851"/>
          <w:tab w:val="left" w:pos="1296"/>
          <w:tab w:val="left" w:pos="1728"/>
          <w:tab w:val="left" w:pos="2160"/>
          <w:tab w:val="left" w:pos="2592"/>
        </w:tabs>
        <w:suppressAutoHyphens/>
        <w:rPr>
          <w:rFonts w:ascii="Tahoma" w:hAnsi="Tahoma"/>
          <w:b/>
          <w:sz w:val="20"/>
        </w:rPr>
      </w:pPr>
    </w:p>
    <w:p w14:paraId="6BFB970B" w14:textId="77777777" w:rsidR="001276D4" w:rsidRPr="00B677F1" w:rsidRDefault="001276D4" w:rsidP="001276D4">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7.15</w:t>
      </w:r>
      <w:r w:rsidRPr="00B677F1">
        <w:rPr>
          <w:rFonts w:ascii="Arial" w:hAnsi="Arial" w:cs="Arial"/>
          <w:b/>
        </w:rPr>
        <w:t>.</w:t>
      </w:r>
      <w:r w:rsidRPr="00B677F1">
        <w:rPr>
          <w:rFonts w:ascii="Arial" w:hAnsi="Arial" w:cs="Arial"/>
          <w:b/>
        </w:rPr>
        <w:tab/>
        <w:t xml:space="preserve">Titel, voorletter, voorvoegsel, achternaam: </w:t>
      </w:r>
    </w:p>
    <w:p w14:paraId="2DDE7882"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AC1E24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7.16</w:t>
      </w:r>
      <w:r w:rsidRPr="00B677F1">
        <w:rPr>
          <w:rFonts w:ascii="Arial" w:hAnsi="Arial" w:cs="Arial"/>
          <w:b/>
        </w:rPr>
        <w:t>.</w:t>
      </w:r>
      <w:r w:rsidRPr="00B677F1">
        <w:rPr>
          <w:rFonts w:ascii="Arial" w:hAnsi="Arial" w:cs="Arial"/>
          <w:b/>
        </w:rPr>
        <w:tab/>
        <w:t xml:space="preserve">Instelling/bedrijf: </w:t>
      </w:r>
    </w:p>
    <w:p w14:paraId="0B128979"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130ABF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7.17</w:t>
      </w:r>
      <w:r w:rsidRPr="00B677F1">
        <w:rPr>
          <w:rFonts w:ascii="Arial" w:hAnsi="Arial" w:cs="Arial"/>
          <w:b/>
        </w:rPr>
        <w:t>.</w:t>
      </w:r>
      <w:r w:rsidRPr="00B677F1">
        <w:rPr>
          <w:rFonts w:ascii="Arial" w:hAnsi="Arial" w:cs="Arial"/>
          <w:b/>
        </w:rPr>
        <w:tab/>
        <w:t xml:space="preserve">Afdeling/vakgroep: </w:t>
      </w:r>
    </w:p>
    <w:p w14:paraId="234207BC"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72F8B71"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7.18</w:t>
      </w:r>
      <w:r w:rsidRPr="00B677F1">
        <w:rPr>
          <w:rFonts w:ascii="Arial" w:hAnsi="Arial" w:cs="Arial"/>
          <w:b/>
        </w:rPr>
        <w:t>.</w:t>
      </w:r>
      <w:r w:rsidRPr="00B677F1">
        <w:rPr>
          <w:rFonts w:ascii="Arial" w:hAnsi="Arial" w:cs="Arial"/>
          <w:b/>
        </w:rPr>
        <w:tab/>
        <w:t>Correspondentieadres:</w:t>
      </w:r>
    </w:p>
    <w:p w14:paraId="36054737"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389E8AB"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7.19</w:t>
      </w:r>
      <w:r w:rsidRPr="00B677F1">
        <w:rPr>
          <w:rFonts w:ascii="Arial" w:hAnsi="Arial" w:cs="Arial"/>
          <w:b/>
        </w:rPr>
        <w:t>.</w:t>
      </w:r>
      <w:r w:rsidRPr="00B677F1">
        <w:rPr>
          <w:rFonts w:ascii="Arial" w:hAnsi="Arial" w:cs="Arial"/>
          <w:b/>
        </w:rPr>
        <w:tab/>
        <w:t xml:space="preserve">Postcode en plaatsnaam: </w:t>
      </w:r>
    </w:p>
    <w:p w14:paraId="5CAF99DF"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7AEF13A"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7.20</w:t>
      </w:r>
      <w:r w:rsidRPr="00B677F1">
        <w:rPr>
          <w:rFonts w:ascii="Arial" w:hAnsi="Arial" w:cs="Arial"/>
          <w:b/>
        </w:rPr>
        <w:t>.</w:t>
      </w:r>
      <w:r w:rsidRPr="00B677F1">
        <w:rPr>
          <w:rFonts w:ascii="Arial" w:hAnsi="Arial" w:cs="Arial"/>
          <w:b/>
        </w:rPr>
        <w:tab/>
        <w:t xml:space="preserve">Telefoon- en faxnummer: </w:t>
      </w:r>
    </w:p>
    <w:p w14:paraId="6D692984"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66A98EC" w14:textId="77777777" w:rsidR="001276D4" w:rsidRPr="001276D4"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76D4">
        <w:rPr>
          <w:rFonts w:ascii="Arial" w:hAnsi="Arial" w:cs="Arial"/>
          <w:b/>
        </w:rPr>
        <w:t>7.21.</w:t>
      </w:r>
      <w:r w:rsidRPr="001276D4">
        <w:rPr>
          <w:rFonts w:ascii="Arial" w:hAnsi="Arial" w:cs="Arial"/>
          <w:b/>
        </w:rPr>
        <w:tab/>
        <w:t xml:space="preserve">E-mail adres: </w:t>
      </w:r>
    </w:p>
    <w:p w14:paraId="72798C31" w14:textId="77777777" w:rsidR="001276D4" w:rsidRPr="001276D4"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3C043ABF"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094E9079"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60938B1" w14:textId="77777777" w:rsidR="001276D4" w:rsidRPr="001276D4" w:rsidRDefault="001276D4" w:rsidP="001276D4">
      <w:pPr>
        <w:pStyle w:val="Kop3"/>
        <w:numPr>
          <w:ilvl w:val="0"/>
          <w:numId w:val="0"/>
        </w:numPr>
        <w:ind w:left="720" w:hanging="720"/>
      </w:pPr>
      <w:bookmarkStart w:id="49" w:name="_Toc411510680"/>
      <w:bookmarkStart w:id="50" w:name="_Toc414047859"/>
      <w:r w:rsidRPr="001276D4">
        <w:t>Ondertekening</w:t>
      </w:r>
      <w:bookmarkEnd w:id="49"/>
      <w:bookmarkEnd w:id="50"/>
    </w:p>
    <w:p w14:paraId="4AD0A3C2" w14:textId="77777777" w:rsidR="005433BB" w:rsidRPr="00AB45F5" w:rsidRDefault="005433BB" w:rsidP="005433BB">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r w:rsidRPr="00AB45F5">
        <w:rPr>
          <w:rFonts w:ascii="Tahoma" w:hAnsi="Tahoma"/>
          <w:i/>
          <w:sz w:val="20"/>
        </w:rPr>
        <w:t xml:space="preserve">Namens de rechtspersoon dient iemand te ondertekenen die is geregistreerd in het handelsregister als tekenbevoegd. Namens publiekrechtelijke rechtspersonen mag ook iemand ondertekenen die hiertoe gemandateerd is. Het mandaat waaruit deze tekenbevoegdheid blijkt dient dan wel bijgevoegd te worden. </w:t>
      </w:r>
    </w:p>
    <w:p w14:paraId="412731ED" w14:textId="77777777" w:rsidR="001276D4" w:rsidRPr="001276D4"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17B332E2"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Namens de rechtspersoon</w:t>
      </w:r>
      <w:r w:rsidRPr="00B677F1">
        <w:rPr>
          <w:rFonts w:ascii="Tahoma" w:hAnsi="Tahoma"/>
        </w:rPr>
        <w:tab/>
      </w:r>
      <w:r w:rsidRPr="00B677F1">
        <w:rPr>
          <w:rFonts w:ascii="Tahoma" w:hAnsi="Tahoma"/>
        </w:rPr>
        <w:tab/>
        <w:t>datum</w:t>
      </w:r>
    </w:p>
    <w:p w14:paraId="50B3BD26"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1A6C4BB9"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7A1C7C8"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247A19C0"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B3AA946"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CP-1</w:t>
      </w:r>
      <w:r w:rsidRPr="00B677F1">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B677F1">
        <w:rPr>
          <w:rFonts w:ascii="Tahoma" w:hAnsi="Tahoma"/>
        </w:rPr>
        <w:tab/>
        <w:t>datum</w:t>
      </w:r>
    </w:p>
    <w:p w14:paraId="147CCA0F"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12605D05"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15DD4BCE"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65B1E025"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3F0E220"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CP-2</w:t>
      </w:r>
      <w:r w:rsidRPr="00B677F1">
        <w:rPr>
          <w:rFonts w:ascii="Tahoma" w:hAnsi="Tahoma"/>
        </w:rPr>
        <w:t xml:space="preserve"> (</w:t>
      </w:r>
      <w:r>
        <w:rPr>
          <w:rFonts w:ascii="Tahoma" w:hAnsi="Tahoma"/>
        </w:rPr>
        <w:t xml:space="preserve">indien van </w:t>
      </w:r>
      <w:r w:rsidRPr="00B677F1">
        <w:rPr>
          <w:rFonts w:ascii="Tahoma" w:hAnsi="Tahoma"/>
        </w:rPr>
        <w:t>toepassing)</w:t>
      </w:r>
      <w:r w:rsidRPr="00B677F1">
        <w:rPr>
          <w:rFonts w:ascii="Tahoma" w:hAnsi="Tahoma"/>
        </w:rPr>
        <w:tab/>
        <w:t>datum</w:t>
      </w:r>
    </w:p>
    <w:p w14:paraId="7B1FDB09" w14:textId="77777777" w:rsidR="00741253" w:rsidRPr="00B677F1" w:rsidRDefault="00741253" w:rsidP="0074125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1022DA63"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2420D405"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1A72854E"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670D1BC"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 xml:space="preserve">MVF </w:t>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t>datum</w:t>
      </w:r>
    </w:p>
    <w:p w14:paraId="212AEF51" w14:textId="77777777" w:rsidR="001276D4" w:rsidRPr="00B677F1" w:rsidRDefault="001276D4" w:rsidP="00127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072BBDFC" w14:textId="77777777" w:rsidR="0014502E" w:rsidRDefault="0014502E" w:rsidP="001276D4">
      <w:pPr>
        <w:pStyle w:val="Kop2"/>
        <w:rPr>
          <w:rFonts w:ascii="Tahoma" w:hAnsi="Tahoma"/>
          <w:i/>
          <w:color w:val="000000"/>
          <w:sz w:val="20"/>
        </w:rPr>
      </w:pPr>
    </w:p>
    <w:sectPr w:rsidR="0014502E" w:rsidSect="006037FD">
      <w:footerReference w:type="default" r:id="rId10"/>
      <w:pgSz w:w="11906" w:h="16838" w:code="9"/>
      <w:pgMar w:top="1440" w:right="1440" w:bottom="1440" w:left="1440" w:header="0"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DEEC8" w14:textId="77777777" w:rsidR="00E12E5F" w:rsidRDefault="00E12E5F">
      <w:r>
        <w:separator/>
      </w:r>
    </w:p>
  </w:endnote>
  <w:endnote w:type="continuationSeparator" w:id="0">
    <w:p w14:paraId="70DC6DD2" w14:textId="77777777" w:rsidR="00E12E5F" w:rsidRDefault="00E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EBC5" w14:textId="77777777" w:rsidR="00D95E87" w:rsidRDefault="00BF6A87" w:rsidP="00D95E87">
    <w:pPr>
      <w:pStyle w:val="Voettekst"/>
      <w:jc w:val="center"/>
    </w:pPr>
    <w:r w:rsidRPr="00A761FF">
      <w:rPr>
        <w:i/>
        <w:sz w:val="20"/>
      </w:rPr>
      <w:t xml:space="preserve">Aanvraagformulier veterinaire toepassingen: </w:t>
    </w:r>
    <w:r w:rsidR="008037F5">
      <w:rPr>
        <w:i/>
        <w:sz w:val="20"/>
      </w:rPr>
      <w:t xml:space="preserve">Bacteriën                </w:t>
    </w:r>
    <w:r>
      <w:t xml:space="preserve">           </w:t>
    </w:r>
    <w:r w:rsidRPr="00A761FF">
      <w:t xml:space="preserve"> </w:t>
    </w:r>
    <w:r w:rsidR="00D95E87">
      <w:t xml:space="preserve">Page | </w:t>
    </w:r>
    <w:r w:rsidR="00D95E87">
      <w:fldChar w:fldCharType="begin"/>
    </w:r>
    <w:r w:rsidR="00D95E87">
      <w:instrText xml:space="preserve"> PAGE   \* MERGEFORMAT </w:instrText>
    </w:r>
    <w:r w:rsidR="00D95E87">
      <w:fldChar w:fldCharType="separate"/>
    </w:r>
    <w:r w:rsidR="005D08B2">
      <w:rPr>
        <w:noProof/>
      </w:rPr>
      <w:t>6</w:t>
    </w:r>
    <w:r w:rsidR="00D95E87">
      <w:rPr>
        <w:noProof/>
      </w:rPr>
      <w:fldChar w:fldCharType="end"/>
    </w:r>
  </w:p>
  <w:p w14:paraId="4F07BD6E" w14:textId="77777777" w:rsidR="00D95E87" w:rsidRDefault="00D9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431EE" w14:textId="77777777" w:rsidR="00E12E5F" w:rsidRDefault="00E12E5F">
      <w:r>
        <w:separator/>
      </w:r>
    </w:p>
  </w:footnote>
  <w:footnote w:type="continuationSeparator" w:id="0">
    <w:p w14:paraId="680CFB73" w14:textId="77777777" w:rsidR="00E12E5F" w:rsidRDefault="00E1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3F0936"/>
    <w:multiLevelType w:val="hybridMultilevel"/>
    <w:tmpl w:val="24B0DB08"/>
    <w:lvl w:ilvl="0">
      <w:start w:val="1"/>
      <w:numFmt w:val="decimal"/>
      <w:lvlText w:val="%1."/>
      <w:lvlJc w:val="left"/>
      <w:pPr>
        <w:tabs>
          <w:tab w:val="num" w:pos="870"/>
        </w:tabs>
        <w:ind w:left="870" w:hanging="435"/>
      </w:pPr>
      <w:rPr>
        <w:rFonts w:hint="default"/>
      </w:rPr>
    </w:lvl>
    <w:lvl w:ilvl="1">
      <w:start w:val="1"/>
      <w:numFmt w:val="lowerLetter"/>
      <w:lvlText w:val="%2."/>
      <w:lvlJc w:val="left"/>
      <w:pPr>
        <w:tabs>
          <w:tab w:val="num" w:pos="1515"/>
        </w:tabs>
        <w:ind w:left="1515" w:hanging="360"/>
      </w:pPr>
      <w:rPr>
        <w:rFonts w:ascii="Times New Roman" w:eastAsia="Times New Roman" w:hAnsi="Times New Roman" w:cs="Times New Roman"/>
      </w:r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9" w15:restartNumberingAfterBreak="0">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7"/>
  </w:num>
  <w:num w:numId="5">
    <w:abstractNumId w:val="10"/>
  </w:num>
  <w:num w:numId="6">
    <w:abstractNumId w:val="10"/>
  </w:num>
  <w:num w:numId="7">
    <w:abstractNumId w:val="10"/>
  </w:num>
  <w:num w:numId="8">
    <w:abstractNumId w:val="12"/>
  </w:num>
  <w:num w:numId="9">
    <w:abstractNumId w:val="4"/>
  </w:num>
  <w:num w:numId="10">
    <w:abstractNumId w:val="3"/>
  </w:num>
  <w:num w:numId="11">
    <w:abstractNumId w:val="18"/>
  </w:num>
  <w:num w:numId="12">
    <w:abstractNumId w:val="18"/>
  </w:num>
  <w:num w:numId="13">
    <w:abstractNumId w:val="18"/>
  </w:num>
  <w:num w:numId="14">
    <w:abstractNumId w:val="18"/>
  </w:num>
  <w:num w:numId="15">
    <w:abstractNumId w:val="8"/>
  </w:num>
  <w:num w:numId="16">
    <w:abstractNumId w:val="15"/>
  </w:num>
  <w:num w:numId="17">
    <w:abstractNumId w:val="14"/>
  </w:num>
  <w:num w:numId="18">
    <w:abstractNumId w:val="7"/>
  </w:num>
  <w:num w:numId="19">
    <w:abstractNumId w:val="13"/>
  </w:num>
  <w:num w:numId="20">
    <w:abstractNumId w:val="16"/>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5"/>
  </w:num>
  <w:num w:numId="35">
    <w:abstractNumId w:val="11"/>
  </w:num>
  <w:num w:numId="36">
    <w:abstractNumId w:val="6"/>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6654"/>
    <w:rsid w:val="000311C7"/>
    <w:rsid w:val="000327AB"/>
    <w:rsid w:val="00032FE8"/>
    <w:rsid w:val="00045220"/>
    <w:rsid w:val="000606FE"/>
    <w:rsid w:val="00081C6A"/>
    <w:rsid w:val="000925D0"/>
    <w:rsid w:val="000A010C"/>
    <w:rsid w:val="000B0436"/>
    <w:rsid w:val="000B2403"/>
    <w:rsid w:val="000B54C3"/>
    <w:rsid w:val="001023D1"/>
    <w:rsid w:val="00105C20"/>
    <w:rsid w:val="00123375"/>
    <w:rsid w:val="001249DF"/>
    <w:rsid w:val="00127579"/>
    <w:rsid w:val="001276D4"/>
    <w:rsid w:val="00133DB3"/>
    <w:rsid w:val="00136BE0"/>
    <w:rsid w:val="0014502E"/>
    <w:rsid w:val="001538D2"/>
    <w:rsid w:val="00170462"/>
    <w:rsid w:val="0017048C"/>
    <w:rsid w:val="00175C9E"/>
    <w:rsid w:val="001913BC"/>
    <w:rsid w:val="00194945"/>
    <w:rsid w:val="001B2B58"/>
    <w:rsid w:val="001B3C2F"/>
    <w:rsid w:val="001B7F2A"/>
    <w:rsid w:val="001F4B44"/>
    <w:rsid w:val="00205A2F"/>
    <w:rsid w:val="00216A6B"/>
    <w:rsid w:val="002435AC"/>
    <w:rsid w:val="00271496"/>
    <w:rsid w:val="00280C74"/>
    <w:rsid w:val="00283C3D"/>
    <w:rsid w:val="00284806"/>
    <w:rsid w:val="002A2EFA"/>
    <w:rsid w:val="002B1E08"/>
    <w:rsid w:val="002D0B85"/>
    <w:rsid w:val="0032122B"/>
    <w:rsid w:val="00341C69"/>
    <w:rsid w:val="003572DD"/>
    <w:rsid w:val="00363C37"/>
    <w:rsid w:val="00384FB6"/>
    <w:rsid w:val="00386A58"/>
    <w:rsid w:val="003909EA"/>
    <w:rsid w:val="00394D10"/>
    <w:rsid w:val="003A6BC2"/>
    <w:rsid w:val="003C0F95"/>
    <w:rsid w:val="003C1926"/>
    <w:rsid w:val="003C6549"/>
    <w:rsid w:val="003D32E9"/>
    <w:rsid w:val="003E48B6"/>
    <w:rsid w:val="003F18BF"/>
    <w:rsid w:val="00411806"/>
    <w:rsid w:val="00414ADB"/>
    <w:rsid w:val="00436221"/>
    <w:rsid w:val="00452429"/>
    <w:rsid w:val="00481763"/>
    <w:rsid w:val="00486A39"/>
    <w:rsid w:val="00493243"/>
    <w:rsid w:val="004A06FD"/>
    <w:rsid w:val="004B685B"/>
    <w:rsid w:val="004C46BD"/>
    <w:rsid w:val="004D38AA"/>
    <w:rsid w:val="004D4248"/>
    <w:rsid w:val="0053053F"/>
    <w:rsid w:val="00531613"/>
    <w:rsid w:val="00533914"/>
    <w:rsid w:val="00535312"/>
    <w:rsid w:val="005433BB"/>
    <w:rsid w:val="005526BA"/>
    <w:rsid w:val="00553F04"/>
    <w:rsid w:val="00554799"/>
    <w:rsid w:val="00555118"/>
    <w:rsid w:val="00555751"/>
    <w:rsid w:val="00575F34"/>
    <w:rsid w:val="00582DD5"/>
    <w:rsid w:val="005845D9"/>
    <w:rsid w:val="00590D6C"/>
    <w:rsid w:val="00593C9B"/>
    <w:rsid w:val="005D08B2"/>
    <w:rsid w:val="005D74C4"/>
    <w:rsid w:val="005E4E19"/>
    <w:rsid w:val="005E6986"/>
    <w:rsid w:val="006037FD"/>
    <w:rsid w:val="006054BB"/>
    <w:rsid w:val="00605534"/>
    <w:rsid w:val="00613198"/>
    <w:rsid w:val="00615332"/>
    <w:rsid w:val="00622960"/>
    <w:rsid w:val="00625E84"/>
    <w:rsid w:val="00633292"/>
    <w:rsid w:val="006420DF"/>
    <w:rsid w:val="00651132"/>
    <w:rsid w:val="00656454"/>
    <w:rsid w:val="0066108E"/>
    <w:rsid w:val="0069216D"/>
    <w:rsid w:val="00694EF0"/>
    <w:rsid w:val="006E44E7"/>
    <w:rsid w:val="006E6567"/>
    <w:rsid w:val="007177EB"/>
    <w:rsid w:val="00731443"/>
    <w:rsid w:val="00736C54"/>
    <w:rsid w:val="00741253"/>
    <w:rsid w:val="00741642"/>
    <w:rsid w:val="00746842"/>
    <w:rsid w:val="00750428"/>
    <w:rsid w:val="00771944"/>
    <w:rsid w:val="00773ACB"/>
    <w:rsid w:val="00774D64"/>
    <w:rsid w:val="00784EA5"/>
    <w:rsid w:val="007C141F"/>
    <w:rsid w:val="007D4A54"/>
    <w:rsid w:val="007D515D"/>
    <w:rsid w:val="007D7AC6"/>
    <w:rsid w:val="007E1708"/>
    <w:rsid w:val="007E2A00"/>
    <w:rsid w:val="007F3A70"/>
    <w:rsid w:val="008037F5"/>
    <w:rsid w:val="00803E79"/>
    <w:rsid w:val="00826140"/>
    <w:rsid w:val="008330F4"/>
    <w:rsid w:val="00837278"/>
    <w:rsid w:val="00843EEB"/>
    <w:rsid w:val="008465FB"/>
    <w:rsid w:val="008557C2"/>
    <w:rsid w:val="00872FA6"/>
    <w:rsid w:val="0088466D"/>
    <w:rsid w:val="0088641A"/>
    <w:rsid w:val="008D3C04"/>
    <w:rsid w:val="008D6F1C"/>
    <w:rsid w:val="008E5FF0"/>
    <w:rsid w:val="008F414C"/>
    <w:rsid w:val="00903936"/>
    <w:rsid w:val="0092649A"/>
    <w:rsid w:val="009513DB"/>
    <w:rsid w:val="00974EE9"/>
    <w:rsid w:val="00982E0C"/>
    <w:rsid w:val="00982F57"/>
    <w:rsid w:val="00991D00"/>
    <w:rsid w:val="009A1163"/>
    <w:rsid w:val="009C1FF4"/>
    <w:rsid w:val="009D40D2"/>
    <w:rsid w:val="009F036A"/>
    <w:rsid w:val="009F0B6C"/>
    <w:rsid w:val="009F78E7"/>
    <w:rsid w:val="00A1021B"/>
    <w:rsid w:val="00A306AD"/>
    <w:rsid w:val="00A315B7"/>
    <w:rsid w:val="00A451D1"/>
    <w:rsid w:val="00AB0C78"/>
    <w:rsid w:val="00AB6C59"/>
    <w:rsid w:val="00AD4A64"/>
    <w:rsid w:val="00AF3152"/>
    <w:rsid w:val="00AF5A7D"/>
    <w:rsid w:val="00B11233"/>
    <w:rsid w:val="00B11237"/>
    <w:rsid w:val="00B24A21"/>
    <w:rsid w:val="00B352A6"/>
    <w:rsid w:val="00B36C1F"/>
    <w:rsid w:val="00B404F4"/>
    <w:rsid w:val="00B71762"/>
    <w:rsid w:val="00B71C6F"/>
    <w:rsid w:val="00B7704A"/>
    <w:rsid w:val="00BA1E8F"/>
    <w:rsid w:val="00BC0BB2"/>
    <w:rsid w:val="00BC72BF"/>
    <w:rsid w:val="00BC7BFF"/>
    <w:rsid w:val="00BD6C65"/>
    <w:rsid w:val="00BE79A4"/>
    <w:rsid w:val="00BF6A87"/>
    <w:rsid w:val="00C05009"/>
    <w:rsid w:val="00C3524E"/>
    <w:rsid w:val="00C44EAF"/>
    <w:rsid w:val="00C749A0"/>
    <w:rsid w:val="00C81969"/>
    <w:rsid w:val="00C82201"/>
    <w:rsid w:val="00CB4D3A"/>
    <w:rsid w:val="00CC1325"/>
    <w:rsid w:val="00CD26E7"/>
    <w:rsid w:val="00CE70D1"/>
    <w:rsid w:val="00CF74AF"/>
    <w:rsid w:val="00D102F6"/>
    <w:rsid w:val="00D13103"/>
    <w:rsid w:val="00D41C40"/>
    <w:rsid w:val="00D45930"/>
    <w:rsid w:val="00D512CB"/>
    <w:rsid w:val="00D5461A"/>
    <w:rsid w:val="00D63B03"/>
    <w:rsid w:val="00D95E87"/>
    <w:rsid w:val="00DA06CB"/>
    <w:rsid w:val="00DB041A"/>
    <w:rsid w:val="00DC38E5"/>
    <w:rsid w:val="00DD54C5"/>
    <w:rsid w:val="00DE0CB4"/>
    <w:rsid w:val="00DE4D41"/>
    <w:rsid w:val="00DF174A"/>
    <w:rsid w:val="00E10E6F"/>
    <w:rsid w:val="00E12E5F"/>
    <w:rsid w:val="00E25893"/>
    <w:rsid w:val="00E3217F"/>
    <w:rsid w:val="00E46FA0"/>
    <w:rsid w:val="00E735F7"/>
    <w:rsid w:val="00E74800"/>
    <w:rsid w:val="00E7522E"/>
    <w:rsid w:val="00E9238D"/>
    <w:rsid w:val="00E979B2"/>
    <w:rsid w:val="00EA5291"/>
    <w:rsid w:val="00EA6905"/>
    <w:rsid w:val="00EC4AB5"/>
    <w:rsid w:val="00EE1476"/>
    <w:rsid w:val="00EE1B6D"/>
    <w:rsid w:val="00EE6D01"/>
    <w:rsid w:val="00EE7110"/>
    <w:rsid w:val="00F028E6"/>
    <w:rsid w:val="00F0760C"/>
    <w:rsid w:val="00F34FCC"/>
    <w:rsid w:val="00F410BF"/>
    <w:rsid w:val="00F43609"/>
    <w:rsid w:val="00F44DDD"/>
    <w:rsid w:val="00F4606E"/>
    <w:rsid w:val="00F60D8B"/>
    <w:rsid w:val="00FB0BA1"/>
    <w:rsid w:val="00FB1278"/>
    <w:rsid w:val="00FB39D3"/>
    <w:rsid w:val="00FC2D75"/>
    <w:rsid w:val="00FC4E5C"/>
    <w:rsid w:val="00FD1952"/>
    <w:rsid w:val="00FD6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17A9CF"/>
  <w15:chartTrackingRefBased/>
  <w15:docId w15:val="{B8F3B1D0-55D0-498E-BCA4-C9C138B1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qFormat/>
    <w:pPr>
      <w:keepNext/>
      <w:spacing w:before="260" w:after="260"/>
      <w:outlineLvl w:val="1"/>
    </w:pPr>
    <w:rPr>
      <w:rFonts w:ascii="Univers 45 Light" w:hAnsi="Univers 45 Light"/>
      <w:b/>
    </w:rPr>
  </w:style>
  <w:style w:type="paragraph" w:styleId="Kop3">
    <w:name w:val="heading 3"/>
    <w:basedOn w:val="Kop2"/>
    <w:next w:val="Standaard"/>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customStyle="1" w:styleId="VoettekstChar">
    <w:name w:val="Voettekst Char"/>
    <w:link w:val="Voettekst"/>
    <w:uiPriority w:val="99"/>
    <w:rsid w:val="00D95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B5874EA5-94FD-450B-91AE-F2ED55164733}">
  <ds:schemaRefs>
    <ds:schemaRef ds:uri="http://schemas.microsoft.com/sharepoint/v3/contenttype/forms"/>
  </ds:schemaRefs>
</ds:datastoreItem>
</file>

<file path=customXml/itemProps2.xml><?xml version="1.0" encoding="utf-8"?>
<ds:datastoreItem xmlns:ds="http://schemas.openxmlformats.org/officeDocument/2006/customXml" ds:itemID="{B32B88B5-8CF8-44BF-93AA-C6515DF2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921AA-B897-4046-8673-0AB3A41C8161}">
  <ds:schemaRefs>
    <ds:schemaRef ds:uri="http://purl.org/dc/terms/"/>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f5c8fe0e-f8db-4fac-9fd3-e69469f9c90b"/>
    <ds:schemaRef ds:uri="0577e6a0-5f74-4659-a81a-c7bdc984432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5320</Words>
  <Characters>29262</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2</cp:revision>
  <cp:lastPrinted>2010-12-03T14:10:00Z</cp:lastPrinted>
  <dcterms:created xsi:type="dcterms:W3CDTF">2022-07-07T09:05:00Z</dcterms:created>
  <dcterms:modified xsi:type="dcterms:W3CDTF">2022-07-07T09:05:00Z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